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56D8" w14:textId="77777777" w:rsidR="00B50781" w:rsidRPr="00B50781" w:rsidRDefault="00B50781" w:rsidP="00B50781">
      <w:pPr>
        <w:pBdr>
          <w:bottom w:val="single" w:sz="6" w:space="1" w:color="auto"/>
        </w:pBdr>
        <w:spacing w:after="0" w:line="240" w:lineRule="auto"/>
        <w:jc w:val="center"/>
        <w:rPr>
          <w:rFonts w:ascii="Arial" w:eastAsia="Times New Roman" w:hAnsi="Arial" w:cs="Arial"/>
          <w:vanish/>
          <w:sz w:val="12"/>
          <w:szCs w:val="16"/>
          <w:lang w:eastAsia="pl-PL"/>
        </w:rPr>
      </w:pPr>
      <w:r w:rsidRPr="00B50781">
        <w:rPr>
          <w:rFonts w:ascii="Arial" w:eastAsia="Times New Roman" w:hAnsi="Arial" w:cs="Arial"/>
          <w:vanish/>
          <w:sz w:val="12"/>
          <w:szCs w:val="16"/>
          <w:lang w:eastAsia="pl-PL"/>
        </w:rPr>
        <w:t>Początek formularza</w:t>
      </w:r>
    </w:p>
    <w:p w14:paraId="54FA9301" w14:textId="77777777" w:rsidR="00B50781" w:rsidRPr="00B50781" w:rsidRDefault="00B50781" w:rsidP="00B50781">
      <w:pPr>
        <w:spacing w:after="24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Ogłoszenie nr 512905-N-2020 z dnia 2020-02-14 r. </w:t>
      </w:r>
    </w:p>
    <w:p w14:paraId="2BE674FE" w14:textId="77777777" w:rsidR="00B50781" w:rsidRPr="00B50781" w:rsidRDefault="00B50781" w:rsidP="00B50781">
      <w:pPr>
        <w:spacing w:after="0" w:line="240" w:lineRule="auto"/>
        <w:jc w:val="center"/>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Morski Instytut Rybacki - Państwowy Instytut Badawczy: Usługa sprzątania obiektów Morskiego Instytutu Rybackiego Państwowego Instytutu Badawczego oraz pomieszczeń statku r/v BALTICA</w:t>
      </w:r>
      <w:r w:rsidRPr="00B50781">
        <w:rPr>
          <w:rFonts w:ascii="Times New Roman" w:eastAsia="Times New Roman" w:hAnsi="Times New Roman" w:cs="Times New Roman"/>
          <w:sz w:val="20"/>
          <w:szCs w:val="24"/>
          <w:lang w:eastAsia="pl-PL"/>
        </w:rPr>
        <w:br/>
        <w:t xml:space="preserve">OGŁOSZENIE O ZAMÓWIENIU - Usługi </w:t>
      </w:r>
    </w:p>
    <w:p w14:paraId="4322EFC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Zamieszczanie ogłoszenia:</w:t>
      </w:r>
      <w:r w:rsidRPr="00B50781">
        <w:rPr>
          <w:rFonts w:ascii="Times New Roman" w:eastAsia="Times New Roman" w:hAnsi="Times New Roman" w:cs="Times New Roman"/>
          <w:sz w:val="20"/>
          <w:szCs w:val="24"/>
          <w:lang w:eastAsia="pl-PL"/>
        </w:rPr>
        <w:t xml:space="preserve"> Zamieszczanie obowiązkowe </w:t>
      </w:r>
    </w:p>
    <w:p w14:paraId="2E55149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Ogłoszenie dotyczy:</w:t>
      </w:r>
      <w:r w:rsidRPr="00B50781">
        <w:rPr>
          <w:rFonts w:ascii="Times New Roman" w:eastAsia="Times New Roman" w:hAnsi="Times New Roman" w:cs="Times New Roman"/>
          <w:sz w:val="20"/>
          <w:szCs w:val="24"/>
          <w:lang w:eastAsia="pl-PL"/>
        </w:rPr>
        <w:t xml:space="preserve"> Zamówienia publicznego </w:t>
      </w:r>
    </w:p>
    <w:p w14:paraId="110384E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14:paraId="4F0F480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184BC6E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Nazwa projektu lub programu</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p>
    <w:p w14:paraId="2E1B78B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EF3FA8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20DEB6E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50781">
        <w:rPr>
          <w:rFonts w:ascii="Times New Roman" w:eastAsia="Times New Roman" w:hAnsi="Times New Roman" w:cs="Times New Roman"/>
          <w:sz w:val="20"/>
          <w:szCs w:val="24"/>
          <w:lang w:eastAsia="pl-PL"/>
        </w:rPr>
        <w:br/>
      </w:r>
    </w:p>
    <w:p w14:paraId="1B1C909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u w:val="single"/>
          <w:lang w:eastAsia="pl-PL"/>
        </w:rPr>
        <w:t>SEKCJA I: ZAMAWIAJĄCY</w:t>
      </w:r>
      <w:r w:rsidRPr="00B50781">
        <w:rPr>
          <w:rFonts w:ascii="Times New Roman" w:eastAsia="Times New Roman" w:hAnsi="Times New Roman" w:cs="Times New Roman"/>
          <w:sz w:val="20"/>
          <w:szCs w:val="24"/>
          <w:lang w:eastAsia="pl-PL"/>
        </w:rPr>
        <w:t xml:space="preserve"> </w:t>
      </w:r>
    </w:p>
    <w:p w14:paraId="31E4D42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Postępowanie przeprowadza centralny zamawiający </w:t>
      </w:r>
    </w:p>
    <w:p w14:paraId="32AC3623"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13A59F4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14:paraId="53DB3F7A"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Tak </w:t>
      </w:r>
    </w:p>
    <w:p w14:paraId="1D1F145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Informacje na temat podmiotu któremu zamawiający powierzył/powierzyli prowadzenie postępowania:</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Postępowanie jest przeprowadzane wspólnie przez zamawiających</w:t>
      </w:r>
      <w:r w:rsidRPr="00B50781">
        <w:rPr>
          <w:rFonts w:ascii="Times New Roman" w:eastAsia="Times New Roman" w:hAnsi="Times New Roman" w:cs="Times New Roman"/>
          <w:sz w:val="20"/>
          <w:szCs w:val="24"/>
          <w:lang w:eastAsia="pl-PL"/>
        </w:rPr>
        <w:t xml:space="preserve"> </w:t>
      </w:r>
    </w:p>
    <w:p w14:paraId="4C5D4D50"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326BD6D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14:paraId="6E1EF68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34E5CC1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Informacje dodatkowe:</w:t>
      </w:r>
      <w:r w:rsidRPr="00B50781">
        <w:rPr>
          <w:rFonts w:ascii="Times New Roman" w:eastAsia="Times New Roman" w:hAnsi="Times New Roman" w:cs="Times New Roman"/>
          <w:sz w:val="20"/>
          <w:szCs w:val="24"/>
          <w:lang w:eastAsia="pl-PL"/>
        </w:rPr>
        <w:t xml:space="preserve"> </w:t>
      </w:r>
    </w:p>
    <w:p w14:paraId="6ED2E61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 1) NAZWA I ADRES: </w:t>
      </w:r>
      <w:r w:rsidRPr="00B50781">
        <w:rPr>
          <w:rFonts w:ascii="Times New Roman" w:eastAsia="Times New Roman" w:hAnsi="Times New Roman" w:cs="Times New Roman"/>
          <w:sz w:val="20"/>
          <w:szCs w:val="24"/>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B50781">
        <w:rPr>
          <w:rFonts w:ascii="Times New Roman" w:eastAsia="Times New Roman" w:hAnsi="Times New Roman" w:cs="Times New Roman"/>
          <w:sz w:val="20"/>
          <w:szCs w:val="24"/>
          <w:lang w:eastAsia="pl-PL"/>
        </w:rPr>
        <w:br/>
        <w:t xml:space="preserve">Adres strony internetowej (URL): www.mir.gdynia.pl </w:t>
      </w:r>
      <w:r w:rsidRPr="00B50781">
        <w:rPr>
          <w:rFonts w:ascii="Times New Roman" w:eastAsia="Times New Roman" w:hAnsi="Times New Roman" w:cs="Times New Roman"/>
          <w:sz w:val="20"/>
          <w:szCs w:val="24"/>
          <w:lang w:eastAsia="pl-PL"/>
        </w:rPr>
        <w:br/>
        <w:t xml:space="preserve">Adres profilu nabywcy: </w:t>
      </w:r>
      <w:r w:rsidRPr="00B50781">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14:paraId="2BD2F859"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 2) RODZAJ ZAMAWIAJĄCEGO: </w:t>
      </w:r>
      <w:r w:rsidRPr="00B50781">
        <w:rPr>
          <w:rFonts w:ascii="Times New Roman" w:eastAsia="Times New Roman" w:hAnsi="Times New Roman" w:cs="Times New Roman"/>
          <w:sz w:val="20"/>
          <w:szCs w:val="24"/>
          <w:lang w:eastAsia="pl-PL"/>
        </w:rPr>
        <w:t xml:space="preserve">Inny (proszę określić): </w:t>
      </w:r>
      <w:r w:rsidRPr="00B50781">
        <w:rPr>
          <w:rFonts w:ascii="Times New Roman" w:eastAsia="Times New Roman" w:hAnsi="Times New Roman" w:cs="Times New Roman"/>
          <w:sz w:val="20"/>
          <w:szCs w:val="24"/>
          <w:lang w:eastAsia="pl-PL"/>
        </w:rPr>
        <w:br/>
        <w:t xml:space="preserve">Państwowy Instytut Badawczy </w:t>
      </w:r>
    </w:p>
    <w:p w14:paraId="578E341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I.3) WSPÓLNE UDZIELANIE ZAMÓWIENIA </w:t>
      </w:r>
      <w:r w:rsidRPr="00B50781">
        <w:rPr>
          <w:rFonts w:ascii="Times New Roman" w:eastAsia="Times New Roman" w:hAnsi="Times New Roman" w:cs="Times New Roman"/>
          <w:b/>
          <w:bCs/>
          <w:i/>
          <w:iCs/>
          <w:sz w:val="20"/>
          <w:szCs w:val="24"/>
          <w:lang w:eastAsia="pl-PL"/>
        </w:rPr>
        <w:t>(jeżeli dotyczy)</w:t>
      </w:r>
      <w:r w:rsidRPr="00B50781">
        <w:rPr>
          <w:rFonts w:ascii="Times New Roman" w:eastAsia="Times New Roman" w:hAnsi="Times New Roman" w:cs="Times New Roman"/>
          <w:b/>
          <w:bCs/>
          <w:sz w:val="20"/>
          <w:szCs w:val="24"/>
          <w:lang w:eastAsia="pl-PL"/>
        </w:rPr>
        <w:t xml:space="preserve">: </w:t>
      </w:r>
    </w:p>
    <w:p w14:paraId="05713452"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0781">
        <w:rPr>
          <w:rFonts w:ascii="Times New Roman" w:eastAsia="Times New Roman" w:hAnsi="Times New Roman" w:cs="Times New Roman"/>
          <w:sz w:val="20"/>
          <w:szCs w:val="24"/>
          <w:lang w:eastAsia="pl-PL"/>
        </w:rPr>
        <w:br/>
      </w:r>
    </w:p>
    <w:p w14:paraId="62F0D8B9"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lastRenderedPageBreak/>
        <w:t xml:space="preserve">I.4) KOMUNIKACJA: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B50781">
        <w:rPr>
          <w:rFonts w:ascii="Times New Roman" w:eastAsia="Times New Roman" w:hAnsi="Times New Roman" w:cs="Times New Roman"/>
          <w:sz w:val="20"/>
          <w:szCs w:val="24"/>
          <w:lang w:eastAsia="pl-PL"/>
        </w:rPr>
        <w:t xml:space="preserve"> </w:t>
      </w:r>
    </w:p>
    <w:p w14:paraId="4CB70E1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r>
    </w:p>
    <w:p w14:paraId="25A577B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14:paraId="57EF0AD0"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www.mir.gdynia.pl </w:t>
      </w:r>
    </w:p>
    <w:p w14:paraId="087EAB2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14:paraId="7E78A59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r>
    </w:p>
    <w:p w14:paraId="7576B64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Oferty lub wnioski o dopuszczenie do udziału w postępowaniu należy przesyłać:</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Elektronicznie</w:t>
      </w:r>
      <w:r w:rsidRPr="00B50781">
        <w:rPr>
          <w:rFonts w:ascii="Times New Roman" w:eastAsia="Times New Roman" w:hAnsi="Times New Roman" w:cs="Times New Roman"/>
          <w:sz w:val="20"/>
          <w:szCs w:val="24"/>
          <w:lang w:eastAsia="pl-PL"/>
        </w:rPr>
        <w:t xml:space="preserve"> </w:t>
      </w:r>
    </w:p>
    <w:p w14:paraId="663BA2D3"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adres </w:t>
      </w:r>
      <w:r w:rsidRPr="00B50781">
        <w:rPr>
          <w:rFonts w:ascii="Times New Roman" w:eastAsia="Times New Roman" w:hAnsi="Times New Roman" w:cs="Times New Roman"/>
          <w:sz w:val="20"/>
          <w:szCs w:val="24"/>
          <w:lang w:eastAsia="pl-PL"/>
        </w:rPr>
        <w:br/>
      </w:r>
    </w:p>
    <w:p w14:paraId="18E25B30"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p>
    <w:p w14:paraId="3ED0EE72"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Nie </w:t>
      </w:r>
      <w:r w:rsidRPr="00B50781">
        <w:rPr>
          <w:rFonts w:ascii="Times New Roman" w:eastAsia="Times New Roman" w:hAnsi="Times New Roman" w:cs="Times New Roman"/>
          <w:sz w:val="20"/>
          <w:szCs w:val="24"/>
          <w:lang w:eastAsia="pl-PL"/>
        </w:rPr>
        <w:br/>
        <w:t xml:space="preserve">Inny sposób: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Tak </w:t>
      </w:r>
      <w:r w:rsidRPr="00B50781">
        <w:rPr>
          <w:rFonts w:ascii="Times New Roman" w:eastAsia="Times New Roman" w:hAnsi="Times New Roman" w:cs="Times New Roman"/>
          <w:sz w:val="20"/>
          <w:szCs w:val="24"/>
          <w:lang w:eastAsia="pl-PL"/>
        </w:rPr>
        <w:br/>
        <w:t xml:space="preserve">Inny sposób: </w:t>
      </w:r>
      <w:r w:rsidRPr="00B50781">
        <w:rPr>
          <w:rFonts w:ascii="Times New Roman" w:eastAsia="Times New Roman" w:hAnsi="Times New Roman" w:cs="Times New Roman"/>
          <w:sz w:val="20"/>
          <w:szCs w:val="24"/>
          <w:lang w:eastAsia="pl-PL"/>
        </w:rPr>
        <w:br/>
        <w:t xml:space="preserve">pisemnie </w:t>
      </w:r>
      <w:r w:rsidRPr="00B50781">
        <w:rPr>
          <w:rFonts w:ascii="Times New Roman" w:eastAsia="Times New Roman" w:hAnsi="Times New Roman" w:cs="Times New Roman"/>
          <w:sz w:val="20"/>
          <w:szCs w:val="24"/>
          <w:lang w:eastAsia="pl-PL"/>
        </w:rPr>
        <w:br/>
        <w:t xml:space="preserve">Adres: </w:t>
      </w:r>
      <w:r w:rsidRPr="00B50781">
        <w:rPr>
          <w:rFonts w:ascii="Times New Roman" w:eastAsia="Times New Roman" w:hAnsi="Times New Roman" w:cs="Times New Roman"/>
          <w:sz w:val="20"/>
          <w:szCs w:val="24"/>
          <w:lang w:eastAsia="pl-PL"/>
        </w:rPr>
        <w:br/>
        <w:t xml:space="preserve">Morski Instytut Rybacki- Państwowy Instytut Badawczy ul. Kołłątaja 1 81-332 Gdynia Sekcja Zamówień Publicznych i Przetargów Pokój 514 </w:t>
      </w:r>
    </w:p>
    <w:p w14:paraId="7058531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B50781">
        <w:rPr>
          <w:rFonts w:ascii="Times New Roman" w:eastAsia="Times New Roman" w:hAnsi="Times New Roman" w:cs="Times New Roman"/>
          <w:sz w:val="20"/>
          <w:szCs w:val="24"/>
          <w:lang w:eastAsia="pl-PL"/>
        </w:rPr>
        <w:t xml:space="preserve"> </w:t>
      </w:r>
    </w:p>
    <w:p w14:paraId="07799F9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B50781">
        <w:rPr>
          <w:rFonts w:ascii="Times New Roman" w:eastAsia="Times New Roman" w:hAnsi="Times New Roman" w:cs="Times New Roman"/>
          <w:sz w:val="20"/>
          <w:szCs w:val="24"/>
          <w:lang w:eastAsia="pl-PL"/>
        </w:rPr>
        <w:br/>
      </w:r>
    </w:p>
    <w:p w14:paraId="5FEBF05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u w:val="single"/>
          <w:lang w:eastAsia="pl-PL"/>
        </w:rPr>
        <w:t xml:space="preserve">SEKCJA II: PRZEDMIOT ZAMÓWIENIA </w:t>
      </w:r>
    </w:p>
    <w:p w14:paraId="79712CC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II.1) Nazwa nadana zamówieniu przez zamawiającego: </w:t>
      </w:r>
      <w:r w:rsidRPr="00B50781">
        <w:rPr>
          <w:rFonts w:ascii="Times New Roman" w:eastAsia="Times New Roman" w:hAnsi="Times New Roman" w:cs="Times New Roman"/>
          <w:sz w:val="20"/>
          <w:szCs w:val="24"/>
          <w:lang w:eastAsia="pl-PL"/>
        </w:rPr>
        <w:t xml:space="preserve">Usługa sprzątania obiektów Morskiego Instytutu Rybackiego Państwowego Instytutu Badawczego oraz pomieszczeń statku r/v BALTICA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Numer referencyjny: </w:t>
      </w:r>
      <w:r w:rsidRPr="00B50781">
        <w:rPr>
          <w:rFonts w:ascii="Times New Roman" w:eastAsia="Times New Roman" w:hAnsi="Times New Roman" w:cs="Times New Roman"/>
          <w:sz w:val="20"/>
          <w:szCs w:val="24"/>
          <w:lang w:eastAsia="pl-PL"/>
        </w:rPr>
        <w:t xml:space="preserve">PN/12/FZP/FG/DH/2020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14:paraId="05D08879" w14:textId="77777777" w:rsidR="00B50781" w:rsidRPr="00B50781" w:rsidRDefault="00B50781" w:rsidP="00B50781">
      <w:pPr>
        <w:spacing w:after="0" w:line="240" w:lineRule="auto"/>
        <w:jc w:val="both"/>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p>
    <w:p w14:paraId="2C102EE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II.2) Rodzaj zamówienia: </w:t>
      </w:r>
      <w:r w:rsidRPr="00B50781">
        <w:rPr>
          <w:rFonts w:ascii="Times New Roman" w:eastAsia="Times New Roman" w:hAnsi="Times New Roman" w:cs="Times New Roman"/>
          <w:sz w:val="20"/>
          <w:szCs w:val="24"/>
          <w:lang w:eastAsia="pl-PL"/>
        </w:rPr>
        <w:t xml:space="preserve">Usługi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II.3) Informacja o możliwości składania ofert częściowych</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Zamówienie podzielone jest na części: </w:t>
      </w:r>
    </w:p>
    <w:p w14:paraId="03E3F61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Oferty lub wnioski o dopuszczenie do udziału w postępowaniu można składać w odniesieniu do:</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p>
    <w:p w14:paraId="5B647D3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II.4) Krótki opis przedmiotu zamówienia </w:t>
      </w:r>
      <w:r w:rsidRPr="00B50781">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B50781">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B50781">
        <w:rPr>
          <w:rFonts w:ascii="Times New Roman" w:eastAsia="Times New Roman" w:hAnsi="Times New Roman" w:cs="Times New Roman"/>
          <w:sz w:val="20"/>
          <w:szCs w:val="24"/>
          <w:lang w:eastAsia="pl-PL"/>
        </w:rPr>
        <w:t xml:space="preserve">1. Przedmiotem </w:t>
      </w:r>
      <w:r w:rsidRPr="00B50781">
        <w:rPr>
          <w:rFonts w:ascii="Times New Roman" w:eastAsia="Times New Roman" w:hAnsi="Times New Roman" w:cs="Times New Roman"/>
          <w:sz w:val="20"/>
          <w:szCs w:val="24"/>
          <w:lang w:eastAsia="pl-PL"/>
        </w:rPr>
        <w:lastRenderedPageBreak/>
        <w:t xml:space="preserve">zamówienia jest kompleksowa usługa sprzątania obiektów Morskiego Instytutu Rybackiego Państwowego Instytutu Badawczego przy ul. Kołłątaja 1 i al. Jana Pawła II 1 (Akwarium Gdyńskie MIR PIB) oraz sprzątanie pomieszczeń statku r/v BALTICA. 2. Szczegółowy opis zamówienia zawiera Załącznik nr 7 do SIWZ. Obowiązki Wykonawcy wynikające z realizacji zamówienia zostały określone we wzorze umowy – Załącznik nr 8 do SIWZ.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II.5) Główny kod CPV: </w:t>
      </w:r>
      <w:r w:rsidRPr="00B50781">
        <w:rPr>
          <w:rFonts w:ascii="Times New Roman" w:eastAsia="Times New Roman" w:hAnsi="Times New Roman" w:cs="Times New Roman"/>
          <w:sz w:val="20"/>
          <w:szCs w:val="24"/>
          <w:lang w:eastAsia="pl-PL"/>
        </w:rPr>
        <w:t xml:space="preserve">90910000-9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Dodatkowe kody CPV:</w:t>
      </w:r>
      <w:r w:rsidRPr="00B50781">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50781" w:rsidRPr="00B50781" w14:paraId="69CAE9BB"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39255F6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Kod CPV</w:t>
            </w:r>
          </w:p>
        </w:tc>
      </w:tr>
      <w:tr w:rsidR="00B50781" w:rsidRPr="00B50781" w14:paraId="44449A1F"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2875A4E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90919200-4</w:t>
            </w:r>
          </w:p>
        </w:tc>
      </w:tr>
      <w:tr w:rsidR="00B50781" w:rsidRPr="00B50781" w14:paraId="2E47EA75"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16D96D6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90911200-8</w:t>
            </w:r>
          </w:p>
        </w:tc>
      </w:tr>
      <w:tr w:rsidR="00B50781" w:rsidRPr="00B50781" w14:paraId="779B672B"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17FA47A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90911100-7</w:t>
            </w:r>
          </w:p>
        </w:tc>
      </w:tr>
      <w:tr w:rsidR="00B50781" w:rsidRPr="00B50781" w14:paraId="51D1F3CF"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1FD1E1D9"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90911300-9</w:t>
            </w:r>
          </w:p>
        </w:tc>
      </w:tr>
      <w:tr w:rsidR="00B50781" w:rsidRPr="00B50781" w14:paraId="093A3517"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7E832BF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90914000-7</w:t>
            </w:r>
          </w:p>
        </w:tc>
      </w:tr>
      <w:tr w:rsidR="00B50781" w:rsidRPr="00B50781" w14:paraId="1B4269B0"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19137A2A"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90610000-6</w:t>
            </w:r>
          </w:p>
        </w:tc>
      </w:tr>
      <w:tr w:rsidR="00B50781" w:rsidRPr="00B50781" w14:paraId="0C5C7A14"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5DDD42E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90620000-9</w:t>
            </w:r>
          </w:p>
        </w:tc>
      </w:tr>
      <w:tr w:rsidR="00B50781" w:rsidRPr="00B50781" w14:paraId="44AC020F"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52C402C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90511300-5</w:t>
            </w:r>
          </w:p>
        </w:tc>
      </w:tr>
    </w:tbl>
    <w:p w14:paraId="15D7CAE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II.6) Całkowita wartość zamówienia </w:t>
      </w:r>
      <w:r w:rsidRPr="00B50781">
        <w:rPr>
          <w:rFonts w:ascii="Times New Roman" w:eastAsia="Times New Roman" w:hAnsi="Times New Roman" w:cs="Times New Roman"/>
          <w:i/>
          <w:iCs/>
          <w:sz w:val="20"/>
          <w:szCs w:val="24"/>
          <w:lang w:eastAsia="pl-PL"/>
        </w:rPr>
        <w:t>(jeżeli zamawiający podaje informacje o wartości zamówienia)</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Wartość bez VAT: </w:t>
      </w:r>
      <w:r w:rsidRPr="00B50781">
        <w:rPr>
          <w:rFonts w:ascii="Times New Roman" w:eastAsia="Times New Roman" w:hAnsi="Times New Roman" w:cs="Times New Roman"/>
          <w:sz w:val="20"/>
          <w:szCs w:val="24"/>
          <w:lang w:eastAsia="pl-PL"/>
        </w:rPr>
        <w:br/>
        <w:t xml:space="preserve">Waluta: </w:t>
      </w:r>
    </w:p>
    <w:p w14:paraId="128F9E0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B50781">
        <w:rPr>
          <w:rFonts w:ascii="Times New Roman" w:eastAsia="Times New Roman" w:hAnsi="Times New Roman" w:cs="Times New Roman"/>
          <w:sz w:val="20"/>
          <w:szCs w:val="24"/>
          <w:lang w:eastAsia="pl-PL"/>
        </w:rPr>
        <w:t xml:space="preserve"> </w:t>
      </w:r>
    </w:p>
    <w:p w14:paraId="2AAEC039"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Pzp: </w:t>
      </w: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Pzp: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miesiącach:  12  </w:t>
      </w:r>
      <w:r w:rsidRPr="00B50781">
        <w:rPr>
          <w:rFonts w:ascii="Times New Roman" w:eastAsia="Times New Roman" w:hAnsi="Times New Roman" w:cs="Times New Roman"/>
          <w:i/>
          <w:iCs/>
          <w:sz w:val="20"/>
          <w:szCs w:val="24"/>
          <w:lang w:eastAsia="pl-PL"/>
        </w:rPr>
        <w:t xml:space="preserve"> lub </w:t>
      </w:r>
      <w:r w:rsidRPr="00B50781">
        <w:rPr>
          <w:rFonts w:ascii="Times New Roman" w:eastAsia="Times New Roman" w:hAnsi="Times New Roman" w:cs="Times New Roman"/>
          <w:b/>
          <w:bCs/>
          <w:sz w:val="20"/>
          <w:szCs w:val="24"/>
          <w:lang w:eastAsia="pl-PL"/>
        </w:rPr>
        <w:t>dniach:</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i/>
          <w:iCs/>
          <w:sz w:val="20"/>
          <w:szCs w:val="24"/>
          <w:lang w:eastAsia="pl-PL"/>
        </w:rPr>
        <w:t>lub</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data rozpoczęcia: </w:t>
      </w:r>
      <w:r w:rsidRPr="00B50781">
        <w:rPr>
          <w:rFonts w:ascii="Times New Roman" w:eastAsia="Times New Roman" w:hAnsi="Times New Roman" w:cs="Times New Roman"/>
          <w:sz w:val="20"/>
          <w:szCs w:val="24"/>
          <w:lang w:eastAsia="pl-PL"/>
        </w:rPr>
        <w:t> </w:t>
      </w:r>
      <w:r w:rsidRPr="00B50781">
        <w:rPr>
          <w:rFonts w:ascii="Times New Roman" w:eastAsia="Times New Roman" w:hAnsi="Times New Roman" w:cs="Times New Roman"/>
          <w:i/>
          <w:iCs/>
          <w:sz w:val="20"/>
          <w:szCs w:val="24"/>
          <w:lang w:eastAsia="pl-PL"/>
        </w:rPr>
        <w:t xml:space="preserve"> lub </w:t>
      </w:r>
      <w:r w:rsidRPr="00B50781">
        <w:rPr>
          <w:rFonts w:ascii="Times New Roman" w:eastAsia="Times New Roman" w:hAnsi="Times New Roman" w:cs="Times New Roman"/>
          <w:b/>
          <w:bCs/>
          <w:sz w:val="20"/>
          <w:szCs w:val="24"/>
          <w:lang w:eastAsia="pl-PL"/>
        </w:rPr>
        <w:t xml:space="preserve">zakończenia: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II.9) Informacje dodatkowe: </w:t>
      </w:r>
    </w:p>
    <w:p w14:paraId="0D11155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u w:val="single"/>
          <w:lang w:eastAsia="pl-PL"/>
        </w:rPr>
        <w:t xml:space="preserve">SEKCJA III: INFORMACJE O CHARAKTERZE PRAWNYM, EKONOMICZNYM, FINANSOWYM I TECHNICZNYM </w:t>
      </w:r>
    </w:p>
    <w:p w14:paraId="636C5AC8"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III.1) WARUNKI UDZIAŁU W POSTĘPOWANIU </w:t>
      </w:r>
    </w:p>
    <w:p w14:paraId="4EE3A2F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Określenie warunków: </w:t>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III.1.2) Sytuacja finansowa lub ekonomiczna </w:t>
      </w:r>
      <w:r w:rsidRPr="00B50781">
        <w:rPr>
          <w:rFonts w:ascii="Times New Roman" w:eastAsia="Times New Roman" w:hAnsi="Times New Roman" w:cs="Times New Roman"/>
          <w:sz w:val="20"/>
          <w:szCs w:val="24"/>
          <w:lang w:eastAsia="pl-PL"/>
        </w:rPr>
        <w:br/>
        <w:t xml:space="preserve">Określenie warunków: Zamawiający uzna warunek za spełniony jeżeli Wykonawca potwierdzi posiadanie środków finansowych lub zdolności finansowej w okresie nie wcześniej niż 1 miesiąc przed upływem terminu składania ofert w wysokości co najmniej 350.000,00 zł </w:t>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III.1.3) Zdolność techniczna lub zawodowa </w:t>
      </w:r>
      <w:r w:rsidRPr="00B50781">
        <w:rPr>
          <w:rFonts w:ascii="Times New Roman" w:eastAsia="Times New Roman" w:hAnsi="Times New Roman" w:cs="Times New Roman"/>
          <w:sz w:val="20"/>
          <w:szCs w:val="24"/>
          <w:lang w:eastAsia="pl-PL"/>
        </w:rPr>
        <w:br/>
        <w:t xml:space="preserve">Określenie warunków: Zamawiający uzna warunek za spełniony jeżeli Wykonawca wykaże, że: w okresie ostatnich 3 lat przed upływem terminu składania ofert, a jeżeli okres prowadzenia działalności jest krótszy to w tym okresie, wykonał lub wykonuje co najmniej dwie usługi polegające na sprzątaniu pomieszczeń wewnętrznych o powierzchni przynajmniej 6000 m² w ramach jednej umowy i o wartości co najmniej 350 000,00 zł netto każda usługa. Zamawiający wymaga od wykonawców wskazania w ofercie lub we wniosku o dopuszczenie do udziału w postępowaniu imion i nazwisk osób wykonujących czynności przy realizacji </w:t>
      </w:r>
      <w:r w:rsidRPr="00B50781">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w:t>
      </w:r>
      <w:r w:rsidRPr="00B50781">
        <w:rPr>
          <w:rFonts w:ascii="Times New Roman" w:eastAsia="Times New Roman" w:hAnsi="Times New Roman" w:cs="Times New Roman"/>
          <w:sz w:val="20"/>
          <w:szCs w:val="24"/>
          <w:lang w:eastAsia="pl-PL"/>
        </w:rPr>
        <w:lastRenderedPageBreak/>
        <w:t xml:space="preserve">kwalifikacjach zawodowych lub doświadczeniu tych osób: </w:t>
      </w:r>
      <w:r w:rsidRPr="00B50781">
        <w:rPr>
          <w:rFonts w:ascii="Times New Roman" w:eastAsia="Times New Roman" w:hAnsi="Times New Roman" w:cs="Times New Roman"/>
          <w:sz w:val="20"/>
          <w:szCs w:val="24"/>
          <w:lang w:eastAsia="pl-PL"/>
        </w:rPr>
        <w:br/>
        <w:t xml:space="preserve">Informacje dodatkowe: </w:t>
      </w:r>
    </w:p>
    <w:p w14:paraId="0DF0B92D"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III.2) PODSTAWY WYKLUCZENIA </w:t>
      </w:r>
    </w:p>
    <w:p w14:paraId="66FCB11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III.2.1) Podstawy wykluczenia określone w art. 24 ust. 1 ustawy Pzp</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III.2.2) Zamawiający przewiduje wykluczenie wykonawcy na podstawie art. 24 ust. 5 ustawy Pzp</w:t>
      </w:r>
      <w:r w:rsidRPr="00B50781">
        <w:rPr>
          <w:rFonts w:ascii="Times New Roman" w:eastAsia="Times New Roman" w:hAnsi="Times New Roman" w:cs="Times New Roman"/>
          <w:sz w:val="20"/>
          <w:szCs w:val="24"/>
          <w:lang w:eastAsia="pl-PL"/>
        </w:rPr>
        <w:t xml:space="preserve"> Tak Zamawiający przewiduje następujące fakultatywne podstawy wykluczenia: Tak (podstawa wykluczenia określona w art. 24 ust. 5 pkt 1 ustawy Pzp)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p>
    <w:p w14:paraId="07228C9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14:paraId="5378FA90"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B50781">
        <w:rPr>
          <w:rFonts w:ascii="Times New Roman" w:eastAsia="Times New Roman" w:hAnsi="Times New Roman" w:cs="Times New Roman"/>
          <w:sz w:val="20"/>
          <w:szCs w:val="24"/>
          <w:lang w:eastAsia="pl-PL"/>
        </w:rPr>
        <w:br/>
        <w:t xml:space="preserve">Tak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Oświadczenie o spełnianiu kryteriów selekcji </w:t>
      </w:r>
      <w:r w:rsidRPr="00B50781">
        <w:rPr>
          <w:rFonts w:ascii="Times New Roman" w:eastAsia="Times New Roman" w:hAnsi="Times New Roman" w:cs="Times New Roman"/>
          <w:sz w:val="20"/>
          <w:szCs w:val="24"/>
          <w:lang w:eastAsia="pl-PL"/>
        </w:rPr>
        <w:br/>
        <w:t xml:space="preserve">Nie </w:t>
      </w:r>
    </w:p>
    <w:p w14:paraId="63314180"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14:paraId="73AAA782"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odpis z właściwego rejestru lub centralnej ewidencji i informacji o działalności gospodarczej, jeżeli odrębne przepisy wymagają wpisu do rejestru lub ewidencji; b) odpis z właściwego rejestru lub centralnej ewidencji i informacji o działalności gospodarczej, jeżeli odrębne przepisy wymagają wpisu do rejestru lub ewidencji, w odniesieniu do podmiotów, na których zasobach wykonawca polega. </w:t>
      </w:r>
    </w:p>
    <w:p w14:paraId="74E9288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14:paraId="2FC4981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III.5.1) W ZAKRESIE SPEŁNIANIA WARUNKÓW UDZIAŁU W POSTĘPOWANIU:</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a)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wymaganych przez Zamawiającego dokumentów, o których mowa powyżej Zamawiający dopuszcza złożenie przez Wykonawcę innych dokumentów, o których mowa w art. 26 ust. 2c ustawy Pzp; b) wykaz wykonanych, a w przypadku świadczeń okresowych lub ciągłych również wykonywanych usług w zakresie wskazanym w rozdziale VI w pkt. 1.3. w okresie ostatnich 3 lat przed upływem terminu składania ofert, a jeżeli okres prowadzenia działalności jest krótszy – w tym okresie, wraz z podaniem ich wartości, przedmiotu, dat wykonania i podmiotów na rzecz których zostały wykonane wraz z załączeniem dowodów określających czy te usługi zostały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4 do SIWZ.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III.5.2) W ZAKRESIE KRYTERIÓW SELEKCJI:</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p>
    <w:p w14:paraId="240B642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14:paraId="640CFB2F"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III.7) INNE DOKUMENTY NIE WYMIENIONE W pkt III.3) - III.6) </w:t>
      </w:r>
    </w:p>
    <w:p w14:paraId="610D38ED"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1.1. Wypełniony formularz oferta o treści zgodnej ze wzorem stanowiącym załącznik nr 1 do SIWZ. 1.2. W celu wstępnego wykazania braku podstaw do wykluczenia, o których mowa w art. 24 ust. 1 pkt 12-23 oraz ust. 5 pkt 1) ustawy PZP oraz spełnieniu warunków udziału w postępowaniu do oferty Wykonawca dołącza aktualne na dzień składania ofert oświadczenie, że nie podlega wykluczeniu oraz spełnia warunki udziału w postępowaniu, zgodnie ze wzorem stanowiącym Załącznik nr 2 do SIWZ. 1.3. Dokument, np. oryginał lub poświadczoną notarialnie kopię stosownego pełnomocnictwa do złożenia oferty wraz z załącznikami, określającego jego zakres </w:t>
      </w:r>
      <w:r w:rsidRPr="00B50781">
        <w:rPr>
          <w:rFonts w:ascii="Times New Roman" w:eastAsia="Times New Roman" w:hAnsi="Times New Roman" w:cs="Times New Roman"/>
          <w:sz w:val="20"/>
          <w:szCs w:val="24"/>
          <w:lang w:eastAsia="pl-PL"/>
        </w:rPr>
        <w:lastRenderedPageBreak/>
        <w:t xml:space="preserve">i wystawionego przez osoby do tego upoważnione, w przypadku, gdy upoważnienie do podpisania oferty nie wynika bezpośrednio z treści dokumentu określającego status prawny Wykonawcy (właściwego rejestru lub zaświadczenia o wpisie do ewidencji działalności gospodarczej). 1.4. Oryginał gwarancji lub poręczenia, jeśli wadium wnoszone jest w innej formie niż pieniądz. 1.5. Jeżeli Wykonawca w celu potwierdzenia spełniania warunków udziału w postępowaniu, polega na zdolnościach technicznych lub zawodowych lub sytuacji finansowej lub ekonomicznej innych podmiotów: a) w celu wykazania braku istnienia wobec nich podstaw wykluczenia oraz spełniania, w zakresie, w jakim powołuje się na ich zasoby, warunków udziału w postępowaniu zamieszcza informację o tych podmiotach w oświadczeniu stanowiącym Załącznik nr 2 do SIWZ dotyczące tych podmiotów; b) w celu wykazania spełnienia warunków, o których mowa w pkt 1.5 w stopniu niezbędnym dla należytego wykonania zamówienia oraz oceny, czy stosunek łączący Wykonawcę z tymi podmiotami gwarantuje rzeczywisty dostęp do ich zasobów Zamawiający wymaga złożenia wraz z ofertą zobowiązania (w formie oryginału) o treści, z którego będzie wynikać: </w:t>
      </w:r>
      <w:r w:rsidRPr="00B50781">
        <w:rPr>
          <w:rFonts w:ascii="Times New Roman" w:eastAsia="Times New Roman" w:hAnsi="Times New Roman" w:cs="Times New Roman"/>
          <w:sz w:val="20"/>
          <w:szCs w:val="24"/>
          <w:lang w:eastAsia="pl-PL"/>
        </w:rPr>
        <w:sym w:font="Symbol" w:char="F0D8"/>
      </w:r>
      <w:r w:rsidRPr="00B50781">
        <w:rPr>
          <w:rFonts w:ascii="Times New Roman" w:eastAsia="Times New Roman" w:hAnsi="Times New Roman" w:cs="Times New Roman"/>
          <w:sz w:val="20"/>
          <w:szCs w:val="24"/>
          <w:lang w:eastAsia="pl-PL"/>
        </w:rPr>
        <w:t xml:space="preserve"> zakres dostępnych wykonawcy zasobów innego podmiotu, </w:t>
      </w:r>
      <w:r w:rsidRPr="00B50781">
        <w:rPr>
          <w:rFonts w:ascii="Times New Roman" w:eastAsia="Times New Roman" w:hAnsi="Times New Roman" w:cs="Times New Roman"/>
          <w:sz w:val="20"/>
          <w:szCs w:val="24"/>
          <w:lang w:eastAsia="pl-PL"/>
        </w:rPr>
        <w:sym w:font="Symbol" w:char="F0D8"/>
      </w:r>
      <w:r w:rsidRPr="00B50781">
        <w:rPr>
          <w:rFonts w:ascii="Times New Roman" w:eastAsia="Times New Roman" w:hAnsi="Times New Roman" w:cs="Times New Roman"/>
          <w:sz w:val="20"/>
          <w:szCs w:val="24"/>
          <w:lang w:eastAsia="pl-PL"/>
        </w:rPr>
        <w:t xml:space="preserve"> sposób wykorzystania zasobów innego podmiotu, przez wykonawcę, przy wykonywaniu zamówienia publicznego, </w:t>
      </w:r>
      <w:r w:rsidRPr="00B50781">
        <w:rPr>
          <w:rFonts w:ascii="Times New Roman" w:eastAsia="Times New Roman" w:hAnsi="Times New Roman" w:cs="Times New Roman"/>
          <w:sz w:val="20"/>
          <w:szCs w:val="24"/>
          <w:lang w:eastAsia="pl-PL"/>
        </w:rPr>
        <w:sym w:font="Symbol" w:char="F0D8"/>
      </w:r>
      <w:r w:rsidRPr="00B50781">
        <w:rPr>
          <w:rFonts w:ascii="Times New Roman" w:eastAsia="Times New Roman" w:hAnsi="Times New Roman" w:cs="Times New Roman"/>
          <w:sz w:val="20"/>
          <w:szCs w:val="24"/>
          <w:lang w:eastAsia="pl-PL"/>
        </w:rPr>
        <w:t xml:space="preserve"> zakres i okres udziału innego podmiotu przy wykonywaniu zamówienia publicznego, </w:t>
      </w:r>
      <w:r w:rsidRPr="00B50781">
        <w:rPr>
          <w:rFonts w:ascii="Times New Roman" w:eastAsia="Times New Roman" w:hAnsi="Times New Roman" w:cs="Times New Roman"/>
          <w:sz w:val="20"/>
          <w:szCs w:val="24"/>
          <w:lang w:eastAsia="pl-PL"/>
        </w:rPr>
        <w:sym w:font="Symbol" w:char="F0D8"/>
      </w:r>
      <w:r w:rsidRPr="00B50781">
        <w:rPr>
          <w:rFonts w:ascii="Times New Roman" w:eastAsia="Times New Roman" w:hAnsi="Times New Roman" w:cs="Times New Roman"/>
          <w:sz w:val="20"/>
          <w:szCs w:val="24"/>
          <w:lang w:eastAsia="pl-PL"/>
        </w:rPr>
        <w:t xml:space="preserve"> oraz czy inne podmioty, na zdolności, których wykonawca powołuje się w odniesieniu do warunków udziału w postępowaniu dotyczących wykształcenia, kwalifikacji zawodowych lub doświadczenia, zrealizują usługi których wskazane zdolności dotyczą. Wzór zobowiązania stanowi Załącznik nr 5 do SIWZ. 4. Jeżeli Wykonawca ma siedzibę lub miejsce zamieszkania poza terytorium Rzeczypospolitej Polskiej zamiast dokumentów, o których mowa w pkt. 2.2 składa dokument lub dokumenty wystawione w kraju, w którym ma siedzibę lub miejsce zamieszkania, potwierdzające odpowiednio, że nie otwarto jego likwidacji ani nie ogłoszono upadłości wystawione nie wcześniej niż 6 miesięcy przed upływem terminu składania ofert. 5. Jeżeli w kraju w którym Wykonawca ma siedzibę lub miejsce zamieszkania lub miejsce zamieszkania ma osoba, której dokument dotyczy, nie wydaje się dokumentów, o których mowa w pkt 4.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7. Dokumenty sporządzone w języku obcym będą składane wraz z tłumaczeniem na język polski. </w:t>
      </w:r>
    </w:p>
    <w:p w14:paraId="534DC9CB"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u w:val="single"/>
          <w:lang w:eastAsia="pl-PL"/>
        </w:rPr>
        <w:t xml:space="preserve">SEKCJA IV: PROCEDURA </w:t>
      </w:r>
    </w:p>
    <w:p w14:paraId="6A43479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 xml:space="preserve">IV.1) OPIS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IV.1.1) Tryb udzielenia zamówienia: </w:t>
      </w:r>
      <w:r w:rsidRPr="00B50781">
        <w:rPr>
          <w:rFonts w:ascii="Times New Roman" w:eastAsia="Times New Roman" w:hAnsi="Times New Roman" w:cs="Times New Roman"/>
          <w:sz w:val="20"/>
          <w:szCs w:val="24"/>
          <w:lang w:eastAsia="pl-PL"/>
        </w:rPr>
        <w:t xml:space="preserve">Przetarg nieograniczony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IV.1.2) Zamawiający żąda wniesienia wadium:</w:t>
      </w:r>
      <w:r w:rsidRPr="00B50781">
        <w:rPr>
          <w:rFonts w:ascii="Times New Roman" w:eastAsia="Times New Roman" w:hAnsi="Times New Roman" w:cs="Times New Roman"/>
          <w:sz w:val="20"/>
          <w:szCs w:val="24"/>
          <w:lang w:eastAsia="pl-PL"/>
        </w:rPr>
        <w:t xml:space="preserve"> </w:t>
      </w:r>
    </w:p>
    <w:p w14:paraId="321E335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Tak </w:t>
      </w:r>
      <w:r w:rsidRPr="00B50781">
        <w:rPr>
          <w:rFonts w:ascii="Times New Roman" w:eastAsia="Times New Roman" w:hAnsi="Times New Roman" w:cs="Times New Roman"/>
          <w:sz w:val="20"/>
          <w:szCs w:val="24"/>
          <w:lang w:eastAsia="pl-PL"/>
        </w:rPr>
        <w:br/>
        <w:t xml:space="preserve">Informacja na temat wadium </w:t>
      </w:r>
      <w:r w:rsidRPr="00B50781">
        <w:rPr>
          <w:rFonts w:ascii="Times New Roman" w:eastAsia="Times New Roman" w:hAnsi="Times New Roman" w:cs="Times New Roman"/>
          <w:sz w:val="20"/>
          <w:szCs w:val="24"/>
          <w:lang w:eastAsia="pl-PL"/>
        </w:rPr>
        <w:br/>
        <w:t xml:space="preserve">1. Wykonawca przystępujący do postępowania obowiązany jest do wniesienia wadium w wysokości: 14 000,00 zł.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4. Wadium wnoszone w pieniądzu należy wnieść na rachunek bankowy Zamawiającego w Banku Millenium S.A. numer 45116022020000000061917907 podając w tytule „Wadium PN/12/FZP/FG/DH/2020 Usługa sprzątania”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w:t>
      </w:r>
      <w:r w:rsidRPr="00B50781">
        <w:rPr>
          <w:rFonts w:ascii="Times New Roman" w:eastAsia="Times New Roman" w:hAnsi="Times New Roman" w:cs="Times New Roman"/>
          <w:sz w:val="20"/>
          <w:szCs w:val="24"/>
          <w:lang w:eastAsia="pl-PL"/>
        </w:rPr>
        <w:lastRenderedPageBreak/>
        <w:t xml:space="preserve">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4BA44F0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IV.1.3) Przewiduje się udzielenie zaliczek na poczet wykonania zamówienia:</w:t>
      </w:r>
      <w:r w:rsidRPr="00B50781">
        <w:rPr>
          <w:rFonts w:ascii="Times New Roman" w:eastAsia="Times New Roman" w:hAnsi="Times New Roman" w:cs="Times New Roman"/>
          <w:sz w:val="20"/>
          <w:szCs w:val="24"/>
          <w:lang w:eastAsia="pl-PL"/>
        </w:rPr>
        <w:t xml:space="preserve"> </w:t>
      </w:r>
    </w:p>
    <w:p w14:paraId="7978586A"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Należy podać informacje na temat udzielania zaliczek: </w:t>
      </w:r>
      <w:r w:rsidRPr="00B50781">
        <w:rPr>
          <w:rFonts w:ascii="Times New Roman" w:eastAsia="Times New Roman" w:hAnsi="Times New Roman" w:cs="Times New Roman"/>
          <w:sz w:val="20"/>
          <w:szCs w:val="24"/>
          <w:lang w:eastAsia="pl-PL"/>
        </w:rPr>
        <w:br/>
      </w:r>
    </w:p>
    <w:p w14:paraId="18E4E66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14:paraId="2067B5B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Nie </w:t>
      </w:r>
      <w:r w:rsidRPr="00B50781">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B50781">
        <w:rPr>
          <w:rFonts w:ascii="Times New Roman" w:eastAsia="Times New Roman" w:hAnsi="Times New Roman" w:cs="Times New Roman"/>
          <w:sz w:val="20"/>
          <w:szCs w:val="24"/>
          <w:lang w:eastAsia="pl-PL"/>
        </w:rPr>
        <w:br/>
        <w:t xml:space="preserve">Nie </w:t>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p>
    <w:p w14:paraId="45B20A96"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IV.1.5.) Wymaga się złożenia oferty wariantowej: </w:t>
      </w:r>
    </w:p>
    <w:p w14:paraId="5A4CFAAD"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Dopuszcza się złożenie oferty wariantowej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B50781">
        <w:rPr>
          <w:rFonts w:ascii="Times New Roman" w:eastAsia="Times New Roman" w:hAnsi="Times New Roman" w:cs="Times New Roman"/>
          <w:sz w:val="20"/>
          <w:szCs w:val="24"/>
          <w:lang w:eastAsia="pl-PL"/>
        </w:rPr>
        <w:br/>
      </w:r>
    </w:p>
    <w:p w14:paraId="5639A50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14:paraId="7C7DB44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Liczba wykonawców   </w:t>
      </w:r>
      <w:r w:rsidRPr="00B50781">
        <w:rPr>
          <w:rFonts w:ascii="Times New Roman" w:eastAsia="Times New Roman" w:hAnsi="Times New Roman" w:cs="Times New Roman"/>
          <w:sz w:val="20"/>
          <w:szCs w:val="24"/>
          <w:lang w:eastAsia="pl-PL"/>
        </w:rPr>
        <w:br/>
        <w:t xml:space="preserve">Przewidywana minimalna liczba wykonawców </w:t>
      </w:r>
      <w:r w:rsidRPr="00B50781">
        <w:rPr>
          <w:rFonts w:ascii="Times New Roman" w:eastAsia="Times New Roman" w:hAnsi="Times New Roman" w:cs="Times New Roman"/>
          <w:sz w:val="20"/>
          <w:szCs w:val="24"/>
          <w:lang w:eastAsia="pl-PL"/>
        </w:rPr>
        <w:br/>
        <w:t xml:space="preserve">Maksymalna liczba wykonawców   </w:t>
      </w:r>
      <w:r w:rsidRPr="00B50781">
        <w:rPr>
          <w:rFonts w:ascii="Times New Roman" w:eastAsia="Times New Roman" w:hAnsi="Times New Roman" w:cs="Times New Roman"/>
          <w:sz w:val="20"/>
          <w:szCs w:val="24"/>
          <w:lang w:eastAsia="pl-PL"/>
        </w:rPr>
        <w:br/>
        <w:t xml:space="preserve">Kryteria selekcji wykonawców: </w:t>
      </w:r>
      <w:r w:rsidRPr="00B50781">
        <w:rPr>
          <w:rFonts w:ascii="Times New Roman" w:eastAsia="Times New Roman" w:hAnsi="Times New Roman" w:cs="Times New Roman"/>
          <w:sz w:val="20"/>
          <w:szCs w:val="24"/>
          <w:lang w:eastAsia="pl-PL"/>
        </w:rPr>
        <w:br/>
      </w:r>
    </w:p>
    <w:p w14:paraId="7D799F0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IV.1.7) Informacje na temat umowy ramowej lub dynamicznego systemu zakupów: </w:t>
      </w:r>
    </w:p>
    <w:p w14:paraId="3DD668A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Umowa ramowa będzie zawarta: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Czy przewiduje się ograniczenie liczby uczestników umowy ramowej: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Przewidziana maksymalna liczba uczestników umowy ramowej: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Zamówienie obejmuje ustanowienie dynamicznego systemu zakupów: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B50781">
        <w:rPr>
          <w:rFonts w:ascii="Times New Roman" w:eastAsia="Times New Roman" w:hAnsi="Times New Roman" w:cs="Times New Roman"/>
          <w:sz w:val="20"/>
          <w:szCs w:val="24"/>
          <w:lang w:eastAsia="pl-PL"/>
        </w:rPr>
        <w:br/>
      </w:r>
    </w:p>
    <w:p w14:paraId="6579561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IV.1.8) Aukcja elektroniczna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Przewidziane jest przeprowadzenie aukcji elektronicznej </w:t>
      </w:r>
      <w:r w:rsidRPr="00B50781">
        <w:rPr>
          <w:rFonts w:ascii="Times New Roman" w:eastAsia="Times New Roman" w:hAnsi="Times New Roman" w:cs="Times New Roman"/>
          <w:i/>
          <w:iCs/>
          <w:sz w:val="20"/>
          <w:szCs w:val="24"/>
          <w:lang w:eastAsia="pl-PL"/>
        </w:rPr>
        <w:t xml:space="preserve">(przetarg nieograniczony, przetarg ograniczony, negocjacje z ogłoszeniem)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lastRenderedPageBreak/>
        <w:t xml:space="preserve">Należy podać adres strony internetowej, na której aukcja będzie prowadzona: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B50781">
        <w:rPr>
          <w:rFonts w:ascii="Times New Roman" w:eastAsia="Times New Roman" w:hAnsi="Times New Roman" w:cs="Times New Roman"/>
          <w:sz w:val="20"/>
          <w:szCs w:val="24"/>
          <w:lang w:eastAsia="pl-PL"/>
        </w:rPr>
        <w:br/>
        <w:t xml:space="preserve">Informacje dotyczące przebiegu aukcji elektronicznej: </w:t>
      </w:r>
      <w:r w:rsidRPr="00B50781">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B50781">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B50781">
        <w:rPr>
          <w:rFonts w:ascii="Times New Roman" w:eastAsia="Times New Roman" w:hAnsi="Times New Roman" w:cs="Times New Roman"/>
          <w:sz w:val="20"/>
          <w:szCs w:val="24"/>
          <w:lang w:eastAsia="pl-PL"/>
        </w:rPr>
        <w:br/>
        <w:t xml:space="preserve">Wymagania dotyczące rejestracji i identyfikacji wykonawców w aukcji elektronicznej: </w:t>
      </w:r>
      <w:r w:rsidRPr="00B50781">
        <w:rPr>
          <w:rFonts w:ascii="Times New Roman" w:eastAsia="Times New Roman" w:hAnsi="Times New Roman" w:cs="Times New Roman"/>
          <w:sz w:val="20"/>
          <w:szCs w:val="24"/>
          <w:lang w:eastAsia="pl-PL"/>
        </w:rPr>
        <w:br/>
        <w:t xml:space="preserve">Informacje o liczbie etapów aukcji elektronicznej i czasie ich trwania: </w:t>
      </w:r>
    </w:p>
    <w:p w14:paraId="7AE8632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Czas trwania: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B50781">
        <w:rPr>
          <w:rFonts w:ascii="Times New Roman" w:eastAsia="Times New Roman" w:hAnsi="Times New Roman" w:cs="Times New Roman"/>
          <w:sz w:val="20"/>
          <w:szCs w:val="24"/>
          <w:lang w:eastAsia="pl-PL"/>
        </w:rPr>
        <w:br/>
        <w:t xml:space="preserve">Warunki zamknięcia aukcji elektronicznej: </w:t>
      </w:r>
      <w:r w:rsidRPr="00B50781">
        <w:rPr>
          <w:rFonts w:ascii="Times New Roman" w:eastAsia="Times New Roman" w:hAnsi="Times New Roman" w:cs="Times New Roman"/>
          <w:sz w:val="20"/>
          <w:szCs w:val="24"/>
          <w:lang w:eastAsia="pl-PL"/>
        </w:rPr>
        <w:br/>
      </w:r>
    </w:p>
    <w:p w14:paraId="4030D53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IV.2) KRYTERIA OCENY OFERT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IV.2.1) Kryteria oceny ofert: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IV.2.2) Kryteria</w:t>
      </w:r>
      <w:r w:rsidRPr="00B50781">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B50781" w:rsidRPr="00B50781" w14:paraId="07F75A2A"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2C70772C"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8A4C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Znaczenie</w:t>
            </w:r>
          </w:p>
        </w:tc>
      </w:tr>
      <w:tr w:rsidR="00B50781" w:rsidRPr="00B50781" w14:paraId="406EB15E"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374AC35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CDE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80,00</w:t>
            </w:r>
          </w:p>
        </w:tc>
      </w:tr>
      <w:tr w:rsidR="00B50781" w:rsidRPr="00B50781" w14:paraId="662473EC" w14:textId="77777777" w:rsidTr="00B50781">
        <w:tc>
          <w:tcPr>
            <w:tcW w:w="0" w:type="auto"/>
            <w:tcBorders>
              <w:top w:val="single" w:sz="6" w:space="0" w:color="000000"/>
              <w:left w:val="single" w:sz="6" w:space="0" w:color="000000"/>
              <w:bottom w:val="single" w:sz="6" w:space="0" w:color="000000"/>
              <w:right w:val="single" w:sz="6" w:space="0" w:color="000000"/>
            </w:tcBorders>
            <w:vAlign w:val="center"/>
            <w:hideMark/>
          </w:tcPr>
          <w:p w14:paraId="7197418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Certyfikat Gwarant Czystości i Higieny” lub ISO 9001:2015 w zakresie usług sprzątania lub równoważnych certyfikatów branżowych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ADFB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20,00</w:t>
            </w:r>
          </w:p>
        </w:tc>
      </w:tr>
    </w:tbl>
    <w:p w14:paraId="1F8010C9"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IV.2.3) Zastosowanie procedury, o której mowa w art. 24aa ust. 1 ustawy Pzp </w:t>
      </w:r>
      <w:r w:rsidRPr="00B50781">
        <w:rPr>
          <w:rFonts w:ascii="Times New Roman" w:eastAsia="Times New Roman" w:hAnsi="Times New Roman" w:cs="Times New Roman"/>
          <w:sz w:val="20"/>
          <w:szCs w:val="24"/>
          <w:lang w:eastAsia="pl-PL"/>
        </w:rPr>
        <w:t xml:space="preserve">(przetarg nieograniczony) </w:t>
      </w:r>
      <w:r w:rsidRPr="00B50781">
        <w:rPr>
          <w:rFonts w:ascii="Times New Roman" w:eastAsia="Times New Roman" w:hAnsi="Times New Roman" w:cs="Times New Roman"/>
          <w:sz w:val="20"/>
          <w:szCs w:val="24"/>
          <w:lang w:eastAsia="pl-PL"/>
        </w:rPr>
        <w:br/>
        <w:t xml:space="preserve">Tak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IV.3) Negocjacje z ogłoszeniem, dialog konkurencyjny, partnerstwo innowacyjne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IV.3.1) Informacje na temat negocjacji z ogłoszeniem</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Minimalne wymagania, które muszą spełniać wszystkie oferty: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B50781">
        <w:rPr>
          <w:rFonts w:ascii="Times New Roman" w:eastAsia="Times New Roman" w:hAnsi="Times New Roman" w:cs="Times New Roman"/>
          <w:sz w:val="20"/>
          <w:szCs w:val="24"/>
          <w:lang w:eastAsia="pl-PL"/>
        </w:rPr>
        <w:br/>
        <w:t xml:space="preserve">Przewidziany jest podział negocjacji na etapy w celu ograniczenia liczby ofert: </w:t>
      </w:r>
      <w:r w:rsidRPr="00B50781">
        <w:rPr>
          <w:rFonts w:ascii="Times New Roman" w:eastAsia="Times New Roman" w:hAnsi="Times New Roman" w:cs="Times New Roman"/>
          <w:sz w:val="20"/>
          <w:szCs w:val="24"/>
          <w:lang w:eastAsia="pl-PL"/>
        </w:rPr>
        <w:br/>
        <w:t xml:space="preserve">Należy podać informacje na temat etapów negocjacji (w tym liczbę etapów):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IV.3.2) Informacje na temat dialogu konkurencyjnego</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Opis potrzeb i wymagań zamawiającego lub informacja o sposobie uzyskania tego opisu: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Wstępny harmonogram postępowania: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Podział dialogu na etapy w celu ograniczenia liczby rozwiązań: </w:t>
      </w:r>
      <w:r w:rsidRPr="00B50781">
        <w:rPr>
          <w:rFonts w:ascii="Times New Roman" w:eastAsia="Times New Roman" w:hAnsi="Times New Roman" w:cs="Times New Roman"/>
          <w:sz w:val="20"/>
          <w:szCs w:val="24"/>
          <w:lang w:eastAsia="pl-PL"/>
        </w:rPr>
        <w:br/>
        <w:t xml:space="preserve">Należy podać informacje na temat etapów dialogu: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IV.3.3) Informacje na temat partnerstwa innowacyjnego</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Informacje dodatkowe: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IV.4) Licytacja elektroniczna </w:t>
      </w:r>
      <w:r w:rsidRPr="00B50781">
        <w:rPr>
          <w:rFonts w:ascii="Times New Roman" w:eastAsia="Times New Roman" w:hAnsi="Times New Roman" w:cs="Times New Roman"/>
          <w:sz w:val="20"/>
          <w:szCs w:val="24"/>
          <w:lang w:eastAsia="pl-PL"/>
        </w:rPr>
        <w:br/>
        <w:t xml:space="preserve">Adres strony internetowej, na której będzie prowadzona licytacja elektroniczna: </w:t>
      </w:r>
    </w:p>
    <w:p w14:paraId="0F109FA7"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14:paraId="0BC978BA"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14:paraId="4B292DBE"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14:paraId="05CCB861"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Informacje o liczbie etapów licytacji elektronicznej i czasie ich trwania: </w:t>
      </w:r>
    </w:p>
    <w:p w14:paraId="19CA195D"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Czas trwania: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14:paraId="793BBA22"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Termin składania wniosków o dopuszczenie do udziału w licytacji elektronicznej: </w:t>
      </w:r>
      <w:r w:rsidRPr="00B50781">
        <w:rPr>
          <w:rFonts w:ascii="Times New Roman" w:eastAsia="Times New Roman" w:hAnsi="Times New Roman" w:cs="Times New Roman"/>
          <w:sz w:val="20"/>
          <w:szCs w:val="24"/>
          <w:lang w:eastAsia="pl-PL"/>
        </w:rPr>
        <w:br/>
        <w:t xml:space="preserve">Data: godzina: </w:t>
      </w:r>
      <w:r w:rsidRPr="00B50781">
        <w:rPr>
          <w:rFonts w:ascii="Times New Roman" w:eastAsia="Times New Roman" w:hAnsi="Times New Roman" w:cs="Times New Roman"/>
          <w:sz w:val="20"/>
          <w:szCs w:val="24"/>
          <w:lang w:eastAsia="pl-PL"/>
        </w:rPr>
        <w:br/>
        <w:t xml:space="preserve">Termin otwarcia licytacji elektronicznej: </w:t>
      </w:r>
    </w:p>
    <w:p w14:paraId="036090C8"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t xml:space="preserve">Termin i warunki zamknięcia licytacji elektronicznej: </w:t>
      </w:r>
    </w:p>
    <w:p w14:paraId="2A9F07D3"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14:paraId="31FBE1DA"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Wymagania dotyczące zabezpieczenia należytego wykonania umowy: </w:t>
      </w:r>
    </w:p>
    <w:p w14:paraId="27142484"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lang w:eastAsia="pl-PL"/>
        </w:rPr>
        <w:br/>
        <w:t xml:space="preserve">Informacje dodatkowe: </w:t>
      </w:r>
    </w:p>
    <w:p w14:paraId="4AC997E5" w14:textId="77777777" w:rsidR="00B50781" w:rsidRPr="00B50781" w:rsidRDefault="00B50781" w:rsidP="00B50781">
      <w:pPr>
        <w:spacing w:after="0" w:line="240" w:lineRule="auto"/>
        <w:rPr>
          <w:rFonts w:ascii="Times New Roman" w:eastAsia="Times New Roman" w:hAnsi="Times New Roman" w:cs="Times New Roman"/>
          <w:sz w:val="20"/>
          <w:szCs w:val="24"/>
          <w:lang w:eastAsia="pl-PL"/>
        </w:rPr>
      </w:pPr>
      <w:r w:rsidRPr="00B50781">
        <w:rPr>
          <w:rFonts w:ascii="Times New Roman" w:eastAsia="Times New Roman" w:hAnsi="Times New Roman" w:cs="Times New Roman"/>
          <w:b/>
          <w:bCs/>
          <w:sz w:val="20"/>
          <w:szCs w:val="24"/>
          <w:lang w:eastAsia="pl-PL"/>
        </w:rPr>
        <w:t>IV.5) ZMIANA UMOWY</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B50781">
        <w:rPr>
          <w:rFonts w:ascii="Times New Roman" w:eastAsia="Times New Roman" w:hAnsi="Times New Roman" w:cs="Times New Roman"/>
          <w:sz w:val="20"/>
          <w:szCs w:val="24"/>
          <w:lang w:eastAsia="pl-PL"/>
        </w:rPr>
        <w:t xml:space="preserve"> Tak </w:t>
      </w:r>
      <w:r w:rsidRPr="00B50781">
        <w:rPr>
          <w:rFonts w:ascii="Times New Roman" w:eastAsia="Times New Roman" w:hAnsi="Times New Roman" w:cs="Times New Roman"/>
          <w:sz w:val="20"/>
          <w:szCs w:val="24"/>
          <w:lang w:eastAsia="pl-PL"/>
        </w:rPr>
        <w:br/>
        <w:t xml:space="preserve">Należy wskazać zakres, charakter zmian oraz warunki wprowadzenia zmian: </w:t>
      </w:r>
      <w:r w:rsidRPr="00B50781">
        <w:rPr>
          <w:rFonts w:ascii="Times New Roman" w:eastAsia="Times New Roman" w:hAnsi="Times New Roman" w:cs="Times New Roman"/>
          <w:sz w:val="20"/>
          <w:szCs w:val="24"/>
          <w:lang w:eastAsia="pl-PL"/>
        </w:rPr>
        <w:br/>
        <w:t xml:space="preserve">1. Mając na uwadze zapisy art. 144 ustawy Pzp Zamawiający przewiduje możliwość dokonania zmian istotnych postanowień zawartej Umowy w stosunku do treści złożonej oferty w formie aneksu podpisanego przez obie strony w następujących okolicznościach: 1)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wykonania przedmiotu Umowy, spowodowanego zwiększeniem zakresu przedmiotu Umowy i zwiększeniem miesięcznego wynagrodzenia, o którym mowa w § 1 ust. 12, 3) zmiany danych Wykonawcy poprzez zmianę nazwy firmy, adresu, siedziby, zmianę formy prawnej Wykonawcy, 4) jeżeli zmiany nie są istotne w rozumieniu art. 144 ust. 1e ustawy Pzp, niezależnie od ich wartości, 5) innych przewidzianych w ustawie Pzp. 2. Strony zobowiązują się dokonać zmiany wysokości wynagrodzenia należnego Wykonawcy, o którym mowa w § 3 Umowy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4) zmiany zasad gromadzenia i wysokości wpłat do pracowniczych planów kapitałowych, o których mowa w ustawie z dnia 4 października 2018 r. o pracowniczych planach kapitałowych, - na zasadach i w sposób określony w ust. 3 - 13, jeżeli zmiany te będą miały wpływ na koszty wykonania Umowy przez Wykonawcę. 3. Zmiana wysokości wynagrodzenia należnego Wykonawcy w przypadku zaistnienia przesłanki, o której mowa w ust. 2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4. W przypadku zmiany, o której mowa w ust. 2 pkt 1, wartość wynagrodzenia netto nie zmieni się, a wartość wynagrodzenia brutto zostanie wyliczona na podstawie nowych przepisów. 5. Zmiana wysokości wynagrodzenia w przypadku zaistnienia przesłanki, o której mowa w ust. 2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6. W przypadku zmiany, o </w:t>
      </w:r>
      <w:r w:rsidRPr="00B50781">
        <w:rPr>
          <w:rFonts w:ascii="Times New Roman" w:eastAsia="Times New Roman" w:hAnsi="Times New Roman" w:cs="Times New Roman"/>
          <w:sz w:val="20"/>
          <w:szCs w:val="24"/>
          <w:lang w:eastAsia="pl-PL"/>
        </w:rPr>
        <w:lastRenderedPageBreak/>
        <w:t xml:space="preserve">której mowa w ust. 2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7. W przypadku zmiany, o której mowa w ust. 2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8. W celu zawarcia aneksu, o którym mowa w ust. 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9. W przypadku zmian, o których mowa w ust. 2 pkt 2 lub pkt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2, lub 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3. 10. W przypadku zmiany, o której mowa w ust. 2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9 pkt 2. 11. W terminie 10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 12. W przypadku otrzymania przez stronę informacji o niezatwierdzeniu wniosku lub częściowym zatwierdzeniu wniosku, strona ta może ponownie wystąpić z wnioskiem, o którym mowa w ust. 8. w takim przypadku przepisy ust. 9 - 11 oraz 13 stosuje się odpowiednio. 13. Zawarcie aneksu nastąpi nie później niż w terminie 10 dni roboczych od dnia zatwierdzenia wniosku o dokonanie zmiany wysokości wynagrodzenia należnego Wykonawcy.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IV.6) INFORMACJE ADMINISTRACYJNE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IV.6.1) Sposób udostępniania informacji o charakterze poufnym </w:t>
      </w:r>
      <w:r w:rsidRPr="00B50781">
        <w:rPr>
          <w:rFonts w:ascii="Times New Roman" w:eastAsia="Times New Roman" w:hAnsi="Times New Roman" w:cs="Times New Roman"/>
          <w:i/>
          <w:iCs/>
          <w:sz w:val="20"/>
          <w:szCs w:val="24"/>
          <w:lang w:eastAsia="pl-PL"/>
        </w:rPr>
        <w:t xml:space="preserve">(jeżeli dotyczy):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Środki służące ochronie informacji o charakterze poufnym</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B50781">
        <w:rPr>
          <w:rFonts w:ascii="Times New Roman" w:eastAsia="Times New Roman" w:hAnsi="Times New Roman" w:cs="Times New Roman"/>
          <w:sz w:val="20"/>
          <w:szCs w:val="24"/>
          <w:lang w:eastAsia="pl-PL"/>
        </w:rPr>
        <w:br/>
        <w:t xml:space="preserve">Data: 2020-02-27, godzina: 10:00, </w:t>
      </w:r>
      <w:r w:rsidRPr="00B50781">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Wskazać powody: </w:t>
      </w:r>
      <w:bookmarkStart w:id="0" w:name="_GoBack"/>
      <w:bookmarkEnd w:id="0"/>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B50781">
        <w:rPr>
          <w:rFonts w:ascii="Times New Roman" w:eastAsia="Times New Roman" w:hAnsi="Times New Roman" w:cs="Times New Roman"/>
          <w:sz w:val="20"/>
          <w:szCs w:val="24"/>
          <w:lang w:eastAsia="pl-PL"/>
        </w:rPr>
        <w:br/>
        <w:t xml:space="preserve">&gt;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 xml:space="preserve">IV.6.3) Termin związania ofertą: </w:t>
      </w:r>
      <w:r w:rsidRPr="00B50781">
        <w:rPr>
          <w:rFonts w:ascii="Times New Roman" w:eastAsia="Times New Roman" w:hAnsi="Times New Roman" w:cs="Times New Roman"/>
          <w:sz w:val="20"/>
          <w:szCs w:val="24"/>
          <w:lang w:eastAsia="pl-PL"/>
        </w:rPr>
        <w:t xml:space="preserve">do: okres w dniach: 30 (od ostatecznego terminu składania ofert)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B50781">
        <w:rPr>
          <w:rFonts w:ascii="Times New Roman" w:eastAsia="Times New Roman" w:hAnsi="Times New Roman" w:cs="Times New Roman"/>
          <w:sz w:val="20"/>
          <w:szCs w:val="24"/>
          <w:lang w:eastAsia="pl-PL"/>
        </w:rPr>
        <w:t xml:space="preserve"> Nie </w:t>
      </w:r>
      <w:r w:rsidRPr="00B50781">
        <w:rPr>
          <w:rFonts w:ascii="Times New Roman" w:eastAsia="Times New Roman" w:hAnsi="Times New Roman" w:cs="Times New Roman"/>
          <w:sz w:val="20"/>
          <w:szCs w:val="24"/>
          <w:lang w:eastAsia="pl-PL"/>
        </w:rPr>
        <w:br/>
      </w:r>
      <w:r w:rsidRPr="00B50781">
        <w:rPr>
          <w:rFonts w:ascii="Times New Roman" w:eastAsia="Times New Roman" w:hAnsi="Times New Roman" w:cs="Times New Roman"/>
          <w:b/>
          <w:bCs/>
          <w:sz w:val="20"/>
          <w:szCs w:val="24"/>
          <w:lang w:eastAsia="pl-PL"/>
        </w:rPr>
        <w:t>IV.6.5) Informacje dodatkowe:</w:t>
      </w:r>
      <w:r w:rsidRPr="00B50781">
        <w:rPr>
          <w:rFonts w:ascii="Times New Roman" w:eastAsia="Times New Roman" w:hAnsi="Times New Roman" w:cs="Times New Roman"/>
          <w:sz w:val="20"/>
          <w:szCs w:val="24"/>
          <w:lang w:eastAsia="pl-PL"/>
        </w:rPr>
        <w:t xml:space="preserve"> </w:t>
      </w:r>
      <w:r w:rsidRPr="00B50781">
        <w:rPr>
          <w:rFonts w:ascii="Times New Roman" w:eastAsia="Times New Roman" w:hAnsi="Times New Roman" w:cs="Times New Roman"/>
          <w:sz w:val="20"/>
          <w:szCs w:val="24"/>
          <w:lang w:eastAsia="pl-PL"/>
        </w:rPr>
        <w:br/>
      </w:r>
    </w:p>
    <w:p w14:paraId="32D51205" w14:textId="77777777" w:rsidR="00B50781" w:rsidRPr="00B50781" w:rsidRDefault="00B50781" w:rsidP="00B50781">
      <w:pPr>
        <w:spacing w:after="0" w:line="240" w:lineRule="auto"/>
        <w:jc w:val="center"/>
        <w:rPr>
          <w:rFonts w:ascii="Times New Roman" w:eastAsia="Times New Roman" w:hAnsi="Times New Roman" w:cs="Times New Roman"/>
          <w:sz w:val="20"/>
          <w:szCs w:val="24"/>
          <w:lang w:eastAsia="pl-PL"/>
        </w:rPr>
      </w:pPr>
      <w:r w:rsidRPr="00B50781">
        <w:rPr>
          <w:rFonts w:ascii="Times New Roman" w:eastAsia="Times New Roman" w:hAnsi="Times New Roman" w:cs="Times New Roman"/>
          <w:sz w:val="20"/>
          <w:szCs w:val="24"/>
          <w:u w:val="single"/>
          <w:lang w:eastAsia="pl-PL"/>
        </w:rPr>
        <w:t xml:space="preserve">ZAŁĄCZNIK I - INFORMACJE DOTYCZĄCE OFERT CZĘŚCIOWYCH </w:t>
      </w:r>
    </w:p>
    <w:sectPr w:rsidR="00B50781" w:rsidRPr="00B5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77FB4"/>
    <w:multiLevelType w:val="multilevel"/>
    <w:tmpl w:val="F4CCB7CA"/>
    <w:lvl w:ilvl="0">
      <w:start w:val="1"/>
      <w:numFmt w:val="decimal"/>
      <w:lvlText w:val="%1."/>
      <w:lvlJc w:val="left"/>
      <w:pPr>
        <w:ind w:left="720" w:hanging="360"/>
      </w:pPr>
      <w:rPr>
        <w:rFonts w:ascii="Arial" w:hAnsi="Arial" w:cs="Arial"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81"/>
    <w:rsid w:val="00B50781"/>
    <w:rsid w:val="00B54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4F64"/>
  <w15:chartTrackingRefBased/>
  <w15:docId w15:val="{DDB156B0-5097-4DF1-AC46-D3A677B1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B50781"/>
    <w:pPr>
      <w:spacing w:after="0" w:line="240" w:lineRule="auto"/>
      <w:ind w:left="708"/>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B507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07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07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078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9341">
      <w:bodyDiv w:val="1"/>
      <w:marLeft w:val="0"/>
      <w:marRight w:val="0"/>
      <w:marTop w:val="0"/>
      <w:marBottom w:val="0"/>
      <w:divBdr>
        <w:top w:val="none" w:sz="0" w:space="0" w:color="auto"/>
        <w:left w:val="none" w:sz="0" w:space="0" w:color="auto"/>
        <w:bottom w:val="none" w:sz="0" w:space="0" w:color="auto"/>
        <w:right w:val="none" w:sz="0" w:space="0" w:color="auto"/>
      </w:divBdr>
      <w:divsChild>
        <w:div w:id="1817380759">
          <w:marLeft w:val="0"/>
          <w:marRight w:val="0"/>
          <w:marTop w:val="0"/>
          <w:marBottom w:val="0"/>
          <w:divBdr>
            <w:top w:val="none" w:sz="0" w:space="0" w:color="auto"/>
            <w:left w:val="none" w:sz="0" w:space="0" w:color="auto"/>
            <w:bottom w:val="none" w:sz="0" w:space="0" w:color="auto"/>
            <w:right w:val="none" w:sz="0" w:space="0" w:color="auto"/>
          </w:divBdr>
          <w:divsChild>
            <w:div w:id="1989549812">
              <w:marLeft w:val="0"/>
              <w:marRight w:val="0"/>
              <w:marTop w:val="0"/>
              <w:marBottom w:val="0"/>
              <w:divBdr>
                <w:top w:val="none" w:sz="0" w:space="0" w:color="auto"/>
                <w:left w:val="none" w:sz="0" w:space="0" w:color="auto"/>
                <w:bottom w:val="none" w:sz="0" w:space="0" w:color="auto"/>
                <w:right w:val="none" w:sz="0" w:space="0" w:color="auto"/>
              </w:divBdr>
              <w:divsChild>
                <w:div w:id="2127651364">
                  <w:marLeft w:val="0"/>
                  <w:marRight w:val="0"/>
                  <w:marTop w:val="0"/>
                  <w:marBottom w:val="0"/>
                  <w:divBdr>
                    <w:top w:val="none" w:sz="0" w:space="0" w:color="auto"/>
                    <w:left w:val="none" w:sz="0" w:space="0" w:color="auto"/>
                    <w:bottom w:val="none" w:sz="0" w:space="0" w:color="auto"/>
                    <w:right w:val="none" w:sz="0" w:space="0" w:color="auto"/>
                  </w:divBdr>
                </w:div>
                <w:div w:id="494878992">
                  <w:marLeft w:val="0"/>
                  <w:marRight w:val="0"/>
                  <w:marTop w:val="0"/>
                  <w:marBottom w:val="0"/>
                  <w:divBdr>
                    <w:top w:val="none" w:sz="0" w:space="0" w:color="auto"/>
                    <w:left w:val="none" w:sz="0" w:space="0" w:color="auto"/>
                    <w:bottom w:val="none" w:sz="0" w:space="0" w:color="auto"/>
                    <w:right w:val="none" w:sz="0" w:space="0" w:color="auto"/>
                  </w:divBdr>
                </w:div>
                <w:div w:id="1394620355">
                  <w:marLeft w:val="0"/>
                  <w:marRight w:val="0"/>
                  <w:marTop w:val="0"/>
                  <w:marBottom w:val="0"/>
                  <w:divBdr>
                    <w:top w:val="none" w:sz="0" w:space="0" w:color="auto"/>
                    <w:left w:val="none" w:sz="0" w:space="0" w:color="auto"/>
                    <w:bottom w:val="none" w:sz="0" w:space="0" w:color="auto"/>
                    <w:right w:val="none" w:sz="0" w:space="0" w:color="auto"/>
                  </w:divBdr>
                  <w:divsChild>
                    <w:div w:id="575476956">
                      <w:marLeft w:val="0"/>
                      <w:marRight w:val="0"/>
                      <w:marTop w:val="0"/>
                      <w:marBottom w:val="0"/>
                      <w:divBdr>
                        <w:top w:val="none" w:sz="0" w:space="0" w:color="auto"/>
                        <w:left w:val="none" w:sz="0" w:space="0" w:color="auto"/>
                        <w:bottom w:val="none" w:sz="0" w:space="0" w:color="auto"/>
                        <w:right w:val="none" w:sz="0" w:space="0" w:color="auto"/>
                      </w:divBdr>
                    </w:div>
                  </w:divsChild>
                </w:div>
                <w:div w:id="2051833748">
                  <w:marLeft w:val="0"/>
                  <w:marRight w:val="0"/>
                  <w:marTop w:val="0"/>
                  <w:marBottom w:val="0"/>
                  <w:divBdr>
                    <w:top w:val="none" w:sz="0" w:space="0" w:color="auto"/>
                    <w:left w:val="none" w:sz="0" w:space="0" w:color="auto"/>
                    <w:bottom w:val="none" w:sz="0" w:space="0" w:color="auto"/>
                    <w:right w:val="none" w:sz="0" w:space="0" w:color="auto"/>
                  </w:divBdr>
                  <w:divsChild>
                    <w:div w:id="1049915226">
                      <w:marLeft w:val="0"/>
                      <w:marRight w:val="0"/>
                      <w:marTop w:val="0"/>
                      <w:marBottom w:val="0"/>
                      <w:divBdr>
                        <w:top w:val="none" w:sz="0" w:space="0" w:color="auto"/>
                        <w:left w:val="none" w:sz="0" w:space="0" w:color="auto"/>
                        <w:bottom w:val="none" w:sz="0" w:space="0" w:color="auto"/>
                        <w:right w:val="none" w:sz="0" w:space="0" w:color="auto"/>
                      </w:divBdr>
                    </w:div>
                  </w:divsChild>
                </w:div>
                <w:div w:id="1478649384">
                  <w:marLeft w:val="0"/>
                  <w:marRight w:val="0"/>
                  <w:marTop w:val="0"/>
                  <w:marBottom w:val="0"/>
                  <w:divBdr>
                    <w:top w:val="none" w:sz="0" w:space="0" w:color="auto"/>
                    <w:left w:val="none" w:sz="0" w:space="0" w:color="auto"/>
                    <w:bottom w:val="none" w:sz="0" w:space="0" w:color="auto"/>
                    <w:right w:val="none" w:sz="0" w:space="0" w:color="auto"/>
                  </w:divBdr>
                  <w:divsChild>
                    <w:div w:id="24911536">
                      <w:marLeft w:val="0"/>
                      <w:marRight w:val="0"/>
                      <w:marTop w:val="0"/>
                      <w:marBottom w:val="0"/>
                      <w:divBdr>
                        <w:top w:val="none" w:sz="0" w:space="0" w:color="auto"/>
                        <w:left w:val="none" w:sz="0" w:space="0" w:color="auto"/>
                        <w:bottom w:val="none" w:sz="0" w:space="0" w:color="auto"/>
                        <w:right w:val="none" w:sz="0" w:space="0" w:color="auto"/>
                      </w:divBdr>
                    </w:div>
                    <w:div w:id="1611547649">
                      <w:marLeft w:val="0"/>
                      <w:marRight w:val="0"/>
                      <w:marTop w:val="0"/>
                      <w:marBottom w:val="0"/>
                      <w:divBdr>
                        <w:top w:val="none" w:sz="0" w:space="0" w:color="auto"/>
                        <w:left w:val="none" w:sz="0" w:space="0" w:color="auto"/>
                        <w:bottom w:val="none" w:sz="0" w:space="0" w:color="auto"/>
                        <w:right w:val="none" w:sz="0" w:space="0" w:color="auto"/>
                      </w:divBdr>
                    </w:div>
                    <w:div w:id="74711200">
                      <w:marLeft w:val="0"/>
                      <w:marRight w:val="0"/>
                      <w:marTop w:val="0"/>
                      <w:marBottom w:val="0"/>
                      <w:divBdr>
                        <w:top w:val="none" w:sz="0" w:space="0" w:color="auto"/>
                        <w:left w:val="none" w:sz="0" w:space="0" w:color="auto"/>
                        <w:bottom w:val="none" w:sz="0" w:space="0" w:color="auto"/>
                        <w:right w:val="none" w:sz="0" w:space="0" w:color="auto"/>
                      </w:divBdr>
                    </w:div>
                    <w:div w:id="8727374">
                      <w:marLeft w:val="0"/>
                      <w:marRight w:val="0"/>
                      <w:marTop w:val="0"/>
                      <w:marBottom w:val="0"/>
                      <w:divBdr>
                        <w:top w:val="none" w:sz="0" w:space="0" w:color="auto"/>
                        <w:left w:val="none" w:sz="0" w:space="0" w:color="auto"/>
                        <w:bottom w:val="none" w:sz="0" w:space="0" w:color="auto"/>
                        <w:right w:val="none" w:sz="0" w:space="0" w:color="auto"/>
                      </w:divBdr>
                    </w:div>
                  </w:divsChild>
                </w:div>
                <w:div w:id="460390691">
                  <w:marLeft w:val="0"/>
                  <w:marRight w:val="0"/>
                  <w:marTop w:val="0"/>
                  <w:marBottom w:val="0"/>
                  <w:divBdr>
                    <w:top w:val="none" w:sz="0" w:space="0" w:color="auto"/>
                    <w:left w:val="none" w:sz="0" w:space="0" w:color="auto"/>
                    <w:bottom w:val="none" w:sz="0" w:space="0" w:color="auto"/>
                    <w:right w:val="none" w:sz="0" w:space="0" w:color="auto"/>
                  </w:divBdr>
                  <w:divsChild>
                    <w:div w:id="595330397">
                      <w:marLeft w:val="0"/>
                      <w:marRight w:val="0"/>
                      <w:marTop w:val="0"/>
                      <w:marBottom w:val="0"/>
                      <w:divBdr>
                        <w:top w:val="none" w:sz="0" w:space="0" w:color="auto"/>
                        <w:left w:val="none" w:sz="0" w:space="0" w:color="auto"/>
                        <w:bottom w:val="none" w:sz="0" w:space="0" w:color="auto"/>
                        <w:right w:val="none" w:sz="0" w:space="0" w:color="auto"/>
                      </w:divBdr>
                    </w:div>
                    <w:div w:id="1505509535">
                      <w:marLeft w:val="0"/>
                      <w:marRight w:val="0"/>
                      <w:marTop w:val="0"/>
                      <w:marBottom w:val="0"/>
                      <w:divBdr>
                        <w:top w:val="none" w:sz="0" w:space="0" w:color="auto"/>
                        <w:left w:val="none" w:sz="0" w:space="0" w:color="auto"/>
                        <w:bottom w:val="none" w:sz="0" w:space="0" w:color="auto"/>
                        <w:right w:val="none" w:sz="0" w:space="0" w:color="auto"/>
                      </w:divBdr>
                    </w:div>
                    <w:div w:id="1069351168">
                      <w:marLeft w:val="0"/>
                      <w:marRight w:val="0"/>
                      <w:marTop w:val="0"/>
                      <w:marBottom w:val="0"/>
                      <w:divBdr>
                        <w:top w:val="none" w:sz="0" w:space="0" w:color="auto"/>
                        <w:left w:val="none" w:sz="0" w:space="0" w:color="auto"/>
                        <w:bottom w:val="none" w:sz="0" w:space="0" w:color="auto"/>
                        <w:right w:val="none" w:sz="0" w:space="0" w:color="auto"/>
                      </w:divBdr>
                    </w:div>
                    <w:div w:id="1581400712">
                      <w:marLeft w:val="0"/>
                      <w:marRight w:val="0"/>
                      <w:marTop w:val="0"/>
                      <w:marBottom w:val="0"/>
                      <w:divBdr>
                        <w:top w:val="none" w:sz="0" w:space="0" w:color="auto"/>
                        <w:left w:val="none" w:sz="0" w:space="0" w:color="auto"/>
                        <w:bottom w:val="none" w:sz="0" w:space="0" w:color="auto"/>
                        <w:right w:val="none" w:sz="0" w:space="0" w:color="auto"/>
                      </w:divBdr>
                    </w:div>
                    <w:div w:id="102120411">
                      <w:marLeft w:val="0"/>
                      <w:marRight w:val="0"/>
                      <w:marTop w:val="0"/>
                      <w:marBottom w:val="0"/>
                      <w:divBdr>
                        <w:top w:val="none" w:sz="0" w:space="0" w:color="auto"/>
                        <w:left w:val="none" w:sz="0" w:space="0" w:color="auto"/>
                        <w:bottom w:val="none" w:sz="0" w:space="0" w:color="auto"/>
                        <w:right w:val="none" w:sz="0" w:space="0" w:color="auto"/>
                      </w:divBdr>
                    </w:div>
                    <w:div w:id="1639457643">
                      <w:marLeft w:val="0"/>
                      <w:marRight w:val="0"/>
                      <w:marTop w:val="0"/>
                      <w:marBottom w:val="0"/>
                      <w:divBdr>
                        <w:top w:val="none" w:sz="0" w:space="0" w:color="auto"/>
                        <w:left w:val="none" w:sz="0" w:space="0" w:color="auto"/>
                        <w:bottom w:val="none" w:sz="0" w:space="0" w:color="auto"/>
                        <w:right w:val="none" w:sz="0" w:space="0" w:color="auto"/>
                      </w:divBdr>
                    </w:div>
                    <w:div w:id="1115560622">
                      <w:marLeft w:val="0"/>
                      <w:marRight w:val="0"/>
                      <w:marTop w:val="0"/>
                      <w:marBottom w:val="0"/>
                      <w:divBdr>
                        <w:top w:val="none" w:sz="0" w:space="0" w:color="auto"/>
                        <w:left w:val="none" w:sz="0" w:space="0" w:color="auto"/>
                        <w:bottom w:val="none" w:sz="0" w:space="0" w:color="auto"/>
                        <w:right w:val="none" w:sz="0" w:space="0" w:color="auto"/>
                      </w:divBdr>
                    </w:div>
                  </w:divsChild>
                </w:div>
                <w:div w:id="48573397">
                  <w:marLeft w:val="0"/>
                  <w:marRight w:val="0"/>
                  <w:marTop w:val="0"/>
                  <w:marBottom w:val="0"/>
                  <w:divBdr>
                    <w:top w:val="none" w:sz="0" w:space="0" w:color="auto"/>
                    <w:left w:val="none" w:sz="0" w:space="0" w:color="auto"/>
                    <w:bottom w:val="none" w:sz="0" w:space="0" w:color="auto"/>
                    <w:right w:val="none" w:sz="0" w:space="0" w:color="auto"/>
                  </w:divBdr>
                  <w:divsChild>
                    <w:div w:id="880093379">
                      <w:marLeft w:val="0"/>
                      <w:marRight w:val="0"/>
                      <w:marTop w:val="0"/>
                      <w:marBottom w:val="0"/>
                      <w:divBdr>
                        <w:top w:val="none" w:sz="0" w:space="0" w:color="auto"/>
                        <w:left w:val="none" w:sz="0" w:space="0" w:color="auto"/>
                        <w:bottom w:val="none" w:sz="0" w:space="0" w:color="auto"/>
                        <w:right w:val="none" w:sz="0" w:space="0" w:color="auto"/>
                      </w:divBdr>
                    </w:div>
                    <w:div w:id="284821848">
                      <w:marLeft w:val="0"/>
                      <w:marRight w:val="0"/>
                      <w:marTop w:val="0"/>
                      <w:marBottom w:val="0"/>
                      <w:divBdr>
                        <w:top w:val="none" w:sz="0" w:space="0" w:color="auto"/>
                        <w:left w:val="none" w:sz="0" w:space="0" w:color="auto"/>
                        <w:bottom w:val="none" w:sz="0" w:space="0" w:color="auto"/>
                        <w:right w:val="none" w:sz="0" w:space="0" w:color="auto"/>
                      </w:divBdr>
                    </w:div>
                  </w:divsChild>
                </w:div>
                <w:div w:id="2137261718">
                  <w:marLeft w:val="0"/>
                  <w:marRight w:val="0"/>
                  <w:marTop w:val="0"/>
                  <w:marBottom w:val="0"/>
                  <w:divBdr>
                    <w:top w:val="none" w:sz="0" w:space="0" w:color="auto"/>
                    <w:left w:val="none" w:sz="0" w:space="0" w:color="auto"/>
                    <w:bottom w:val="none" w:sz="0" w:space="0" w:color="auto"/>
                    <w:right w:val="none" w:sz="0" w:space="0" w:color="auto"/>
                  </w:divBdr>
                  <w:divsChild>
                    <w:div w:id="599411491">
                      <w:marLeft w:val="0"/>
                      <w:marRight w:val="0"/>
                      <w:marTop w:val="0"/>
                      <w:marBottom w:val="0"/>
                      <w:divBdr>
                        <w:top w:val="none" w:sz="0" w:space="0" w:color="auto"/>
                        <w:left w:val="none" w:sz="0" w:space="0" w:color="auto"/>
                        <w:bottom w:val="none" w:sz="0" w:space="0" w:color="auto"/>
                        <w:right w:val="none" w:sz="0" w:space="0" w:color="auto"/>
                      </w:divBdr>
                    </w:div>
                    <w:div w:id="472599596">
                      <w:marLeft w:val="0"/>
                      <w:marRight w:val="0"/>
                      <w:marTop w:val="0"/>
                      <w:marBottom w:val="0"/>
                      <w:divBdr>
                        <w:top w:val="none" w:sz="0" w:space="0" w:color="auto"/>
                        <w:left w:val="none" w:sz="0" w:space="0" w:color="auto"/>
                        <w:bottom w:val="none" w:sz="0" w:space="0" w:color="auto"/>
                        <w:right w:val="none" w:sz="0" w:space="0" w:color="auto"/>
                      </w:divBdr>
                    </w:div>
                    <w:div w:id="1498839274">
                      <w:marLeft w:val="0"/>
                      <w:marRight w:val="0"/>
                      <w:marTop w:val="0"/>
                      <w:marBottom w:val="0"/>
                      <w:divBdr>
                        <w:top w:val="none" w:sz="0" w:space="0" w:color="auto"/>
                        <w:left w:val="none" w:sz="0" w:space="0" w:color="auto"/>
                        <w:bottom w:val="none" w:sz="0" w:space="0" w:color="auto"/>
                        <w:right w:val="none" w:sz="0" w:space="0" w:color="auto"/>
                      </w:divBdr>
                    </w:div>
                    <w:div w:id="1203325664">
                      <w:marLeft w:val="0"/>
                      <w:marRight w:val="0"/>
                      <w:marTop w:val="0"/>
                      <w:marBottom w:val="0"/>
                      <w:divBdr>
                        <w:top w:val="none" w:sz="0" w:space="0" w:color="auto"/>
                        <w:left w:val="none" w:sz="0" w:space="0" w:color="auto"/>
                        <w:bottom w:val="none" w:sz="0" w:space="0" w:color="auto"/>
                        <w:right w:val="none" w:sz="0" w:space="0" w:color="auto"/>
                      </w:divBdr>
                    </w:div>
                    <w:div w:id="268973078">
                      <w:marLeft w:val="0"/>
                      <w:marRight w:val="0"/>
                      <w:marTop w:val="0"/>
                      <w:marBottom w:val="0"/>
                      <w:divBdr>
                        <w:top w:val="none" w:sz="0" w:space="0" w:color="auto"/>
                        <w:left w:val="none" w:sz="0" w:space="0" w:color="auto"/>
                        <w:bottom w:val="none" w:sz="0" w:space="0" w:color="auto"/>
                        <w:right w:val="none" w:sz="0" w:space="0" w:color="auto"/>
                      </w:divBdr>
                    </w:div>
                    <w:div w:id="1489444396">
                      <w:marLeft w:val="0"/>
                      <w:marRight w:val="0"/>
                      <w:marTop w:val="0"/>
                      <w:marBottom w:val="0"/>
                      <w:divBdr>
                        <w:top w:val="none" w:sz="0" w:space="0" w:color="auto"/>
                        <w:left w:val="none" w:sz="0" w:space="0" w:color="auto"/>
                        <w:bottom w:val="none" w:sz="0" w:space="0" w:color="auto"/>
                        <w:right w:val="none" w:sz="0" w:space="0" w:color="auto"/>
                      </w:divBdr>
                    </w:div>
                  </w:divsChild>
                </w:div>
                <w:div w:id="945966885">
                  <w:marLeft w:val="0"/>
                  <w:marRight w:val="0"/>
                  <w:marTop w:val="0"/>
                  <w:marBottom w:val="0"/>
                  <w:divBdr>
                    <w:top w:val="none" w:sz="0" w:space="0" w:color="auto"/>
                    <w:left w:val="none" w:sz="0" w:space="0" w:color="auto"/>
                    <w:bottom w:val="none" w:sz="0" w:space="0" w:color="auto"/>
                    <w:right w:val="none" w:sz="0" w:space="0" w:color="auto"/>
                  </w:divBdr>
                  <w:divsChild>
                    <w:div w:id="1112897364">
                      <w:marLeft w:val="0"/>
                      <w:marRight w:val="0"/>
                      <w:marTop w:val="0"/>
                      <w:marBottom w:val="0"/>
                      <w:divBdr>
                        <w:top w:val="none" w:sz="0" w:space="0" w:color="auto"/>
                        <w:left w:val="none" w:sz="0" w:space="0" w:color="auto"/>
                        <w:bottom w:val="none" w:sz="0" w:space="0" w:color="auto"/>
                        <w:right w:val="none" w:sz="0" w:space="0" w:color="auto"/>
                      </w:divBdr>
                    </w:div>
                    <w:div w:id="1975061206">
                      <w:marLeft w:val="0"/>
                      <w:marRight w:val="0"/>
                      <w:marTop w:val="0"/>
                      <w:marBottom w:val="0"/>
                      <w:divBdr>
                        <w:top w:val="none" w:sz="0" w:space="0" w:color="auto"/>
                        <w:left w:val="none" w:sz="0" w:space="0" w:color="auto"/>
                        <w:bottom w:val="none" w:sz="0" w:space="0" w:color="auto"/>
                        <w:right w:val="none" w:sz="0" w:space="0" w:color="auto"/>
                      </w:divBdr>
                    </w:div>
                    <w:div w:id="980579185">
                      <w:marLeft w:val="0"/>
                      <w:marRight w:val="0"/>
                      <w:marTop w:val="0"/>
                      <w:marBottom w:val="0"/>
                      <w:divBdr>
                        <w:top w:val="none" w:sz="0" w:space="0" w:color="auto"/>
                        <w:left w:val="none" w:sz="0" w:space="0" w:color="auto"/>
                        <w:bottom w:val="none" w:sz="0" w:space="0" w:color="auto"/>
                        <w:right w:val="none" w:sz="0" w:space="0" w:color="auto"/>
                      </w:divBdr>
                    </w:div>
                    <w:div w:id="1437141278">
                      <w:marLeft w:val="0"/>
                      <w:marRight w:val="0"/>
                      <w:marTop w:val="0"/>
                      <w:marBottom w:val="0"/>
                      <w:divBdr>
                        <w:top w:val="none" w:sz="0" w:space="0" w:color="auto"/>
                        <w:left w:val="none" w:sz="0" w:space="0" w:color="auto"/>
                        <w:bottom w:val="none" w:sz="0" w:space="0" w:color="auto"/>
                        <w:right w:val="none" w:sz="0" w:space="0" w:color="auto"/>
                      </w:divBdr>
                    </w:div>
                    <w:div w:id="1291743384">
                      <w:marLeft w:val="0"/>
                      <w:marRight w:val="0"/>
                      <w:marTop w:val="0"/>
                      <w:marBottom w:val="0"/>
                      <w:divBdr>
                        <w:top w:val="none" w:sz="0" w:space="0" w:color="auto"/>
                        <w:left w:val="none" w:sz="0" w:space="0" w:color="auto"/>
                        <w:bottom w:val="none" w:sz="0" w:space="0" w:color="auto"/>
                        <w:right w:val="none" w:sz="0" w:space="0" w:color="auto"/>
                      </w:divBdr>
                    </w:div>
                    <w:div w:id="326828228">
                      <w:marLeft w:val="0"/>
                      <w:marRight w:val="0"/>
                      <w:marTop w:val="0"/>
                      <w:marBottom w:val="0"/>
                      <w:divBdr>
                        <w:top w:val="none" w:sz="0" w:space="0" w:color="auto"/>
                        <w:left w:val="none" w:sz="0" w:space="0" w:color="auto"/>
                        <w:bottom w:val="none" w:sz="0" w:space="0" w:color="auto"/>
                        <w:right w:val="none" w:sz="0" w:space="0" w:color="auto"/>
                      </w:divBdr>
                    </w:div>
                    <w:div w:id="1702632712">
                      <w:marLeft w:val="0"/>
                      <w:marRight w:val="0"/>
                      <w:marTop w:val="0"/>
                      <w:marBottom w:val="0"/>
                      <w:divBdr>
                        <w:top w:val="none" w:sz="0" w:space="0" w:color="auto"/>
                        <w:left w:val="none" w:sz="0" w:space="0" w:color="auto"/>
                        <w:bottom w:val="none" w:sz="0" w:space="0" w:color="auto"/>
                        <w:right w:val="none" w:sz="0" w:space="0" w:color="auto"/>
                      </w:divBdr>
                    </w:div>
                    <w:div w:id="1471050615">
                      <w:marLeft w:val="0"/>
                      <w:marRight w:val="0"/>
                      <w:marTop w:val="0"/>
                      <w:marBottom w:val="0"/>
                      <w:divBdr>
                        <w:top w:val="none" w:sz="0" w:space="0" w:color="auto"/>
                        <w:left w:val="none" w:sz="0" w:space="0" w:color="auto"/>
                        <w:bottom w:val="none" w:sz="0" w:space="0" w:color="auto"/>
                        <w:right w:val="none" w:sz="0" w:space="0" w:color="auto"/>
                      </w:divBdr>
                    </w:div>
                  </w:divsChild>
                </w:div>
                <w:div w:id="13440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4580</Words>
  <Characters>27485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2020-02-14T11:53:00Z</dcterms:created>
  <dcterms:modified xsi:type="dcterms:W3CDTF">2020-02-14T11:54:00Z</dcterms:modified>
</cp:coreProperties>
</file>